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7E3C10" w14:textId="77777777" w:rsidR="00F85D0B" w:rsidRDefault="00F85D0B" w:rsidP="00F85D0B">
      <w:pPr>
        <w:rPr>
          <w:color w:val="auto"/>
        </w:rPr>
      </w:pPr>
    </w:p>
    <w:p w14:paraId="25D2E67D" w14:textId="77777777" w:rsidR="00F85D0B" w:rsidRDefault="00F85D0B" w:rsidP="00600A6B">
      <w:pPr>
        <w:jc w:val="center"/>
      </w:pPr>
    </w:p>
    <w:p w14:paraId="738B4BFE" w14:textId="77777777" w:rsidR="00600A6B" w:rsidRDefault="00600A6B" w:rsidP="00600A6B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107BDE87" w14:textId="77777777" w:rsidR="00600A6B" w:rsidRDefault="00600A6B" w:rsidP="00600A6B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60531B52" w14:textId="77777777" w:rsidR="00600A6B" w:rsidRDefault="00600A6B" w:rsidP="00600A6B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5436E7A7" w14:textId="77777777" w:rsidR="00600A6B" w:rsidRDefault="00600A6B" w:rsidP="00600A6B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19F0F312" w14:textId="77777777" w:rsidR="00600A6B" w:rsidRDefault="00600A6B" w:rsidP="00600A6B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4975EC12" w14:textId="77777777" w:rsidR="00600A6B" w:rsidRDefault="00600A6B" w:rsidP="00600A6B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0F670265" w14:textId="77777777" w:rsidR="00600A6B" w:rsidRDefault="00600A6B" w:rsidP="00600A6B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3B84AE4E" w14:textId="77777777" w:rsidR="00600A6B" w:rsidRDefault="00600A6B" w:rsidP="00600A6B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6AACC117" w14:textId="6EAF9C57" w:rsidR="00F85D0B" w:rsidRPr="00F85D0B" w:rsidRDefault="00F85D0B" w:rsidP="00CD7DCA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 xml:space="preserve">ИНСТРУКЦИЯ ПО </w:t>
      </w:r>
      <w:r w:rsidR="00392053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ОБРАБОТКЕ</w:t>
      </w:r>
      <w:r w:rsidR="00CD7DCA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 xml:space="preserve"> ПЕРСОНАЛЬН</w:t>
      </w:r>
      <w:r w:rsidR="00392053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ЫХ</w:t>
      </w:r>
      <w:r w:rsidR="00CD7DCA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 xml:space="preserve"> ДАННЫ</w:t>
      </w:r>
      <w:r w:rsidR="00392053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Х</w:t>
      </w:r>
      <w:r w:rsidR="00846F53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 xml:space="preserve"> НА САЙТЕ</w:t>
      </w:r>
      <w:r w:rsidR="00392053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 xml:space="preserve"> И ОСОБЕННОСТИ </w:t>
      </w:r>
      <w:r w:rsidR="00954971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ИСПОЛЬЗОВАНИЯ ИНОСТРАННЫХ СЛОВ</w:t>
      </w:r>
      <w:r w:rsidR="00392053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 xml:space="preserve"> С 1 МАРТА 2026 Г.</w:t>
      </w:r>
    </w:p>
    <w:p w14:paraId="00786ED1" w14:textId="77777777" w:rsidR="00F85D0B" w:rsidRPr="00F85D0B" w:rsidRDefault="00F85D0B" w:rsidP="00F85D0B">
      <w:pPr>
        <w:rPr>
          <w:color w:val="000000" w:themeColor="text1"/>
        </w:rPr>
      </w:pPr>
    </w:p>
    <w:p w14:paraId="27400B23" w14:textId="77777777" w:rsidR="00F85D0B" w:rsidRPr="00F85D0B" w:rsidRDefault="00F85D0B" w:rsidP="00F85D0B">
      <w:pPr>
        <w:rPr>
          <w:color w:val="000000" w:themeColor="text1"/>
        </w:rPr>
      </w:pPr>
    </w:p>
    <w:p w14:paraId="5EF814EE" w14:textId="77777777" w:rsidR="00F85D0B" w:rsidRPr="00F85D0B" w:rsidRDefault="00F85D0B" w:rsidP="00F85D0B">
      <w:pPr>
        <w:rPr>
          <w:color w:val="000000" w:themeColor="text1"/>
        </w:rPr>
      </w:pPr>
    </w:p>
    <w:p w14:paraId="6E47E448" w14:textId="77777777" w:rsidR="00F85D0B" w:rsidRPr="00F85D0B" w:rsidRDefault="00F85D0B" w:rsidP="00F85D0B">
      <w:pPr>
        <w:rPr>
          <w:color w:val="000000" w:themeColor="text1"/>
        </w:rPr>
      </w:pPr>
    </w:p>
    <w:p w14:paraId="570DA361" w14:textId="77777777" w:rsidR="00F85D0B" w:rsidRPr="00F85D0B" w:rsidRDefault="00F85D0B" w:rsidP="00F85D0B">
      <w:pPr>
        <w:rPr>
          <w:color w:val="000000" w:themeColor="text1"/>
        </w:rPr>
      </w:pPr>
    </w:p>
    <w:p w14:paraId="41419894" w14:textId="77777777" w:rsidR="00F85D0B" w:rsidRPr="00F85D0B" w:rsidRDefault="00F85D0B" w:rsidP="00F85D0B">
      <w:pPr>
        <w:rPr>
          <w:color w:val="000000" w:themeColor="text1"/>
        </w:rPr>
      </w:pPr>
    </w:p>
    <w:p w14:paraId="0C874587" w14:textId="4361B54B" w:rsidR="00F85D0B" w:rsidRDefault="00F85D0B" w:rsidP="00F85D0B">
      <w:pPr>
        <w:rPr>
          <w:color w:val="000000" w:themeColor="text1"/>
        </w:rPr>
      </w:pPr>
    </w:p>
    <w:p w14:paraId="1674E13B" w14:textId="1CF145E4" w:rsidR="00CD7DCA" w:rsidRDefault="00CD7DCA" w:rsidP="00F85D0B">
      <w:pPr>
        <w:rPr>
          <w:color w:val="000000" w:themeColor="text1"/>
        </w:rPr>
      </w:pPr>
    </w:p>
    <w:p w14:paraId="6F12EACE" w14:textId="43C6DCC4" w:rsidR="00CD7DCA" w:rsidRDefault="00CD7DCA" w:rsidP="00F85D0B">
      <w:pPr>
        <w:rPr>
          <w:color w:val="000000" w:themeColor="text1"/>
        </w:rPr>
      </w:pPr>
    </w:p>
    <w:p w14:paraId="3F1035D4" w14:textId="77777777" w:rsidR="00CD7DCA" w:rsidRPr="00206347" w:rsidRDefault="00CD7DCA" w:rsidP="00F85D0B">
      <w:pPr>
        <w:rPr>
          <w:color w:val="000000" w:themeColor="text1"/>
        </w:rPr>
      </w:pPr>
    </w:p>
    <w:p w14:paraId="3C8304C4" w14:textId="77777777" w:rsidR="00F85D0B" w:rsidRPr="00F85D0B" w:rsidRDefault="00F85D0B" w:rsidP="00F85D0B">
      <w:pPr>
        <w:rPr>
          <w:color w:val="000000" w:themeColor="text1"/>
        </w:rPr>
      </w:pPr>
    </w:p>
    <w:p w14:paraId="095A99F0" w14:textId="77777777" w:rsidR="00F85D0B" w:rsidRPr="00F85D0B" w:rsidRDefault="00F85D0B" w:rsidP="00F85D0B">
      <w:pPr>
        <w:rPr>
          <w:color w:val="000000" w:themeColor="text1"/>
        </w:rPr>
      </w:pPr>
    </w:p>
    <w:p w14:paraId="73D051A5" w14:textId="77777777" w:rsidR="00F85D0B" w:rsidRPr="00F85D0B" w:rsidRDefault="00F85D0B" w:rsidP="00F85D0B">
      <w:pPr>
        <w:rPr>
          <w:color w:val="000000" w:themeColor="text1"/>
        </w:rPr>
      </w:pPr>
    </w:p>
    <w:p w14:paraId="50641659" w14:textId="77777777" w:rsidR="00600A6B" w:rsidRDefault="00600A6B" w:rsidP="005E5B6F">
      <w:pPr>
        <w:spacing w:after="0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0"/>
          <w:lang w:eastAsia="ru-RU"/>
        </w:rPr>
      </w:pPr>
    </w:p>
    <w:p w14:paraId="3CE2BC41" w14:textId="615CD1B1" w:rsidR="00600A6B" w:rsidRPr="00600A6B" w:rsidRDefault="005E5B6F" w:rsidP="005E5B6F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E5B6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Общие положения</w:t>
      </w:r>
    </w:p>
    <w:p w14:paraId="377ED4EE" w14:textId="45E73A32" w:rsidR="005E5B6F" w:rsidRDefault="005E5B6F" w:rsidP="0020634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5B6F">
        <w:rPr>
          <w:rFonts w:ascii="Times New Roman" w:hAnsi="Times New Roman" w:cs="Times New Roman"/>
          <w:color w:val="000000" w:themeColor="text1"/>
          <w:sz w:val="24"/>
          <w:szCs w:val="24"/>
        </w:rPr>
        <w:t>Настоящая инструкция устанавливает порядок действий при работе с персональными данными</w:t>
      </w:r>
      <w:r w:rsidR="002063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06347" w:rsidRPr="005E5B6F">
        <w:rPr>
          <w:rFonts w:ascii="Times New Roman" w:hAnsi="Times New Roman" w:cs="Times New Roman"/>
          <w:color w:val="000000" w:themeColor="text1"/>
          <w:sz w:val="24"/>
          <w:szCs w:val="24"/>
        </w:rPr>
        <w:t>(далее — ПД)</w:t>
      </w:r>
      <w:r w:rsidRPr="005E5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06347">
        <w:rPr>
          <w:rFonts w:ascii="Times New Roman" w:hAnsi="Times New Roman" w:cs="Times New Roman"/>
          <w:color w:val="000000" w:themeColor="text1"/>
          <w:sz w:val="24"/>
          <w:szCs w:val="24"/>
        </w:rPr>
        <w:t>на сайте организаций и индивидуальных предпринимателей (Далее совместно – Оператор)</w:t>
      </w:r>
      <w:r w:rsidRPr="005E5B6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92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Помимо этого, будут рассматриваться особенности размещения контента на сайте в соответствии с нововведениями в законодательстве с 1 марта 2026 г. </w:t>
      </w:r>
      <w:r w:rsidR="00206347" w:rsidRPr="00206347">
        <w:rPr>
          <w:rFonts w:ascii="Times New Roman" w:hAnsi="Times New Roman" w:cs="Times New Roman"/>
          <w:color w:val="000000" w:themeColor="text1"/>
          <w:sz w:val="24"/>
          <w:szCs w:val="24"/>
        </w:rPr>
        <w:t>Чтобы избежать рисков, компания должна выстроить системную работу. Ниже представле</w:t>
      </w:r>
      <w:r w:rsidR="00206347">
        <w:rPr>
          <w:rFonts w:ascii="Times New Roman" w:hAnsi="Times New Roman" w:cs="Times New Roman"/>
          <w:color w:val="000000" w:themeColor="text1"/>
          <w:sz w:val="24"/>
          <w:szCs w:val="24"/>
        </w:rPr>
        <w:t>ны основные моменты, на которые необходимо обратить внимание при построении процесса обработки ПД с использованием сайта</w:t>
      </w:r>
      <w:r w:rsidRPr="005E5B6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7BB8B99" w14:textId="77777777" w:rsidR="005E5B6F" w:rsidRPr="005E5B6F" w:rsidRDefault="00230C33" w:rsidP="005E5B6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221901772"/>
      <w:r>
        <w:rPr>
          <w:rFonts w:ascii="Times New Roman" w:hAnsi="Times New Roman" w:cs="Times New Roman"/>
          <w:color w:val="000000" w:themeColor="text1"/>
          <w:sz w:val="24"/>
          <w:szCs w:val="24"/>
        </w:rPr>
        <w:pict w14:anchorId="053F86C7">
          <v:rect id="_x0000_i1025" style="width:0;height:.75pt" o:hralign="center" o:hrstd="t" o:hr="t" fillcolor="#a0a0a0" stroked="f"/>
        </w:pict>
      </w:r>
      <w:bookmarkEnd w:id="0"/>
    </w:p>
    <w:p w14:paraId="5A62BE73" w14:textId="114C597C" w:rsidR="00392053" w:rsidRDefault="00392053" w:rsidP="00D32456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Блок 1. Персональные данные</w:t>
      </w:r>
    </w:p>
    <w:p w14:paraId="55E15786" w14:textId="72F27440" w:rsidR="00D32456" w:rsidRDefault="00206347" w:rsidP="00D32456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0634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Локализация баз данных (хранение в РФ)</w:t>
      </w:r>
    </w:p>
    <w:p w14:paraId="36B61365" w14:textId="3D72EFC6" w:rsidR="00206347" w:rsidRPr="00206347" w:rsidRDefault="00206347" w:rsidP="0020634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Законодательство</w:t>
      </w:r>
      <w:r w:rsidRPr="002063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требует, чтобы запись, систематизация, накопление и хранение </w:t>
      </w:r>
      <w:r w:rsidR="00846F53">
        <w:rPr>
          <w:rFonts w:ascii="Times New Roman" w:hAnsi="Times New Roman" w:cs="Times New Roman"/>
          <w:color w:val="000000" w:themeColor="text1"/>
          <w:sz w:val="24"/>
          <w:szCs w:val="24"/>
        </w:rPr>
        <w:t>ПД</w:t>
      </w:r>
      <w:r w:rsidRPr="002063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граждан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РФ</w:t>
      </w:r>
      <w:r w:rsidRPr="002063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осуществлялись с использованием баз данных, находящихся на территории Российской Федерации.</w:t>
      </w:r>
    </w:p>
    <w:p w14:paraId="07FA0A1F" w14:textId="4A1432E4" w:rsidR="00206347" w:rsidRPr="00206347" w:rsidRDefault="00206347" w:rsidP="00206347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0634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Что это значит на практике:</w:t>
      </w:r>
    </w:p>
    <w:p w14:paraId="58845BF3" w14:textId="6526C129" w:rsidR="00206347" w:rsidRPr="00206347" w:rsidRDefault="004750FC" w:rsidP="0020634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206347" w:rsidRPr="00206347">
        <w:rPr>
          <w:rFonts w:ascii="Times New Roman" w:hAnsi="Times New Roman" w:cs="Times New Roman"/>
          <w:color w:val="000000" w:themeColor="text1"/>
          <w:sz w:val="24"/>
          <w:szCs w:val="24"/>
        </w:rPr>
        <w:t>айт может быть создан на любой платформе, но серверы, где физически хранятся собранные данные (</w:t>
      </w:r>
      <w:r w:rsidR="00505C40">
        <w:rPr>
          <w:rFonts w:ascii="Times New Roman" w:hAnsi="Times New Roman" w:cs="Times New Roman"/>
          <w:color w:val="000000" w:themeColor="text1"/>
          <w:sz w:val="24"/>
          <w:szCs w:val="24"/>
        </w:rPr>
        <w:t>Например: ФИО</w:t>
      </w:r>
      <w:r w:rsidR="00206347" w:rsidRPr="0020634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05C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номера</w:t>
      </w:r>
      <w:r w:rsidR="00206347" w:rsidRPr="002063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телефон</w:t>
      </w:r>
      <w:r w:rsidR="00505C40">
        <w:rPr>
          <w:rFonts w:ascii="Times New Roman" w:hAnsi="Times New Roman" w:cs="Times New Roman"/>
          <w:color w:val="000000" w:themeColor="text1"/>
          <w:sz w:val="24"/>
          <w:szCs w:val="24"/>
        </w:rPr>
        <w:t>ов</w:t>
      </w:r>
      <w:r w:rsidR="00206347" w:rsidRPr="002063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05C40">
        <w:rPr>
          <w:rFonts w:ascii="Times New Roman" w:hAnsi="Times New Roman" w:cs="Times New Roman"/>
          <w:color w:val="000000" w:themeColor="text1"/>
          <w:sz w:val="24"/>
          <w:szCs w:val="24"/>
        </w:rPr>
        <w:t>адреса электронной почты и т.д.</w:t>
      </w:r>
      <w:r w:rsidR="00206347" w:rsidRPr="00206347">
        <w:rPr>
          <w:rFonts w:ascii="Times New Roman" w:hAnsi="Times New Roman" w:cs="Times New Roman"/>
          <w:color w:val="000000" w:themeColor="text1"/>
          <w:sz w:val="24"/>
          <w:szCs w:val="24"/>
        </w:rPr>
        <w:t>), должны находиться в России.</w:t>
      </w:r>
    </w:p>
    <w:p w14:paraId="724D0AEF" w14:textId="75AA4424" w:rsidR="00FD7E96" w:rsidRPr="00206347" w:rsidRDefault="004750FC" w:rsidP="0020634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r w:rsidR="00206347" w:rsidRPr="002063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использ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овании</w:t>
      </w:r>
      <w:r w:rsidR="00206347" w:rsidRPr="002063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иностранны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r w:rsidR="00206347" w:rsidRPr="002063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сервис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ов</w:t>
      </w:r>
      <w:r w:rsidR="00206347" w:rsidRPr="002063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505C40" w:rsidRPr="00505C40">
        <w:rPr>
          <w:rFonts w:ascii="Times New Roman" w:hAnsi="Times New Roman" w:cs="Times New Roman"/>
          <w:color w:val="000000" w:themeColor="text1"/>
          <w:sz w:val="24"/>
          <w:szCs w:val="24"/>
        </w:rPr>
        <w:t>Например:</w:t>
      </w:r>
      <w:r w:rsidR="00505C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06347" w:rsidRPr="00206347">
        <w:rPr>
          <w:rFonts w:ascii="Times New Roman" w:hAnsi="Times New Roman" w:cs="Times New Roman"/>
          <w:color w:val="000000" w:themeColor="text1"/>
          <w:sz w:val="24"/>
          <w:szCs w:val="24"/>
        </w:rPr>
        <w:t>CRM, email-рассылки), убедитесь, что они имеют серверы в РФ и соблюдают требование о первичной записи данных на территории</w:t>
      </w:r>
      <w:r w:rsidR="00505C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России.</w:t>
      </w:r>
    </w:p>
    <w:p w14:paraId="41977CBC" w14:textId="46F75312" w:rsidR="00215D9B" w:rsidRPr="00206347" w:rsidRDefault="00230C33" w:rsidP="005E5B6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pict w14:anchorId="78B80727">
          <v:rect id="_x0000_i1026" style="width:0;height:.75pt" o:hralign="center" o:hrstd="t" o:hr="t" fillcolor="#a0a0a0" stroked="f"/>
        </w:pict>
      </w:r>
    </w:p>
    <w:p w14:paraId="5E321916" w14:textId="302E32BF" w:rsidR="00215D9B" w:rsidRDefault="00505C40" w:rsidP="00215D9B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</w:t>
      </w:r>
      <w:r w:rsidRPr="00505C4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убликация Политики обработки персональных данных</w:t>
      </w:r>
    </w:p>
    <w:p w14:paraId="605C6B35" w14:textId="37E08311" w:rsidR="00505C40" w:rsidRDefault="00505C40" w:rsidP="00215D9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5C40">
        <w:rPr>
          <w:rFonts w:ascii="Times New Roman" w:hAnsi="Times New Roman" w:cs="Times New Roman"/>
          <w:color w:val="000000" w:themeColor="text1"/>
          <w:sz w:val="24"/>
          <w:szCs w:val="24"/>
        </w:rPr>
        <w:t>Политика обработки персональных данных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Политика) — это</w:t>
      </w:r>
      <w:r w:rsidRPr="00505C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публичный документ, который объясняет пользователям, как и зачем собир</w:t>
      </w:r>
      <w:r w:rsidR="004750FC">
        <w:rPr>
          <w:rFonts w:ascii="Times New Roman" w:hAnsi="Times New Roman" w:cs="Times New Roman"/>
          <w:color w:val="000000" w:themeColor="text1"/>
          <w:sz w:val="24"/>
          <w:szCs w:val="24"/>
        </w:rPr>
        <w:t>аются</w:t>
      </w:r>
      <w:r w:rsidRPr="00505C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их данные. Отсутствие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505C40">
        <w:rPr>
          <w:rFonts w:ascii="Times New Roman" w:hAnsi="Times New Roman" w:cs="Times New Roman"/>
          <w:color w:val="000000" w:themeColor="text1"/>
          <w:sz w:val="24"/>
          <w:szCs w:val="24"/>
        </w:rPr>
        <w:t>олитики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сайте</w:t>
      </w:r>
      <w:r w:rsidRPr="00505C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является основанием для привлечения к административной ответственности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5E5A7B5" w14:textId="14204A45" w:rsidR="004F1C45" w:rsidRPr="00505C40" w:rsidRDefault="004F1C45" w:rsidP="00215D9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Политика включена в пакет документов по защите ПД.</w:t>
      </w:r>
    </w:p>
    <w:p w14:paraId="6B0EB23D" w14:textId="03643A35" w:rsidR="00215D9B" w:rsidRDefault="00215D9B" w:rsidP="00505C40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719AC77" w14:textId="483DB70F" w:rsidR="00505C40" w:rsidRPr="00215D9B" w:rsidRDefault="00505C40" w:rsidP="00505C4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5C4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Где размещать:</w:t>
      </w:r>
      <w:r w:rsidRPr="00505C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505C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сылка на Политику должна быть в подвале сайта,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либо в разделе с документами Оператора.</w:t>
      </w:r>
    </w:p>
    <w:p w14:paraId="2E46B847" w14:textId="57146692" w:rsidR="00D32456" w:rsidRDefault="00230C33" w:rsidP="005E5B6F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pict w14:anchorId="75D06736">
          <v:rect id="_x0000_i1027" style="width:0;height:.75pt" o:hralign="center" o:hrstd="t" o:hr="t" fillcolor="#a0a0a0" stroked="f"/>
        </w:pict>
      </w:r>
    </w:p>
    <w:p w14:paraId="10E73DF5" w14:textId="7272EE13" w:rsidR="005E5B6F" w:rsidRPr="005E5B6F" w:rsidRDefault="00505C40" w:rsidP="005E5B6F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05C4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Настройка форм сбора данных и получение согласий</w:t>
      </w:r>
    </w:p>
    <w:p w14:paraId="6F740177" w14:textId="77777777" w:rsidR="00505C40" w:rsidRPr="00505C40" w:rsidRDefault="00505C40" w:rsidP="00505C40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05C4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Правила оформления чек-бокса (галочки):</w:t>
      </w:r>
    </w:p>
    <w:p w14:paraId="50692279" w14:textId="254D6849" w:rsidR="00505C40" w:rsidRPr="00505C40" w:rsidRDefault="00505C40" w:rsidP="004750F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5C4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Активное действие:</w:t>
      </w:r>
      <w:r w:rsidRPr="00505C40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Pr="00505C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лажок не должен быть установлен по умолчанию. Пользователь должен сам поставить галочку. </w:t>
      </w:r>
      <w:r w:rsidR="004F1C45">
        <w:rPr>
          <w:rFonts w:ascii="Times New Roman" w:hAnsi="Times New Roman" w:cs="Times New Roman"/>
          <w:color w:val="000000" w:themeColor="text1"/>
          <w:sz w:val="24"/>
          <w:szCs w:val="24"/>
        </w:rPr>
        <w:t>В противном случае</w:t>
      </w:r>
      <w:r w:rsidRPr="00505C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— это </w:t>
      </w:r>
      <w:r w:rsidR="004F1C45" w:rsidRPr="00505C40">
        <w:rPr>
          <w:rFonts w:ascii="Times New Roman" w:hAnsi="Times New Roman" w:cs="Times New Roman"/>
          <w:color w:val="000000" w:themeColor="text1"/>
          <w:sz w:val="24"/>
          <w:szCs w:val="24"/>
        </w:rPr>
        <w:t>нарушение.</w:t>
      </w:r>
    </w:p>
    <w:p w14:paraId="6C5C59B1" w14:textId="0D3A4A45" w:rsidR="00505C40" w:rsidRPr="00505C40" w:rsidRDefault="00505C40" w:rsidP="004750F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5C4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Информированность:</w:t>
      </w:r>
      <w:r w:rsidRPr="00505C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рядом с галочкой должна стоять ссылка на</w:t>
      </w:r>
      <w:r w:rsidR="004F1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форму</w:t>
      </w:r>
      <w:r w:rsidRPr="00505C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1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согласия на обработку </w:t>
      </w:r>
      <w:r w:rsidR="00846F53">
        <w:rPr>
          <w:rFonts w:ascii="Times New Roman" w:hAnsi="Times New Roman" w:cs="Times New Roman"/>
          <w:color w:val="000000" w:themeColor="text1"/>
          <w:sz w:val="24"/>
          <w:szCs w:val="24"/>
        </w:rPr>
        <w:t>ПД</w:t>
      </w:r>
      <w:r w:rsidRPr="00505C40">
        <w:rPr>
          <w:rFonts w:ascii="Times New Roman" w:hAnsi="Times New Roman" w:cs="Times New Roman"/>
          <w:color w:val="000000" w:themeColor="text1"/>
          <w:sz w:val="24"/>
          <w:szCs w:val="24"/>
        </w:rPr>
        <w:t>. Текст</w:t>
      </w:r>
      <w:r w:rsidR="004F1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форме сбора</w:t>
      </w:r>
      <w:r w:rsidRPr="00505C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должен быть понятным</w:t>
      </w:r>
      <w:r w:rsidR="004F1C45">
        <w:rPr>
          <w:rFonts w:ascii="Times New Roman" w:hAnsi="Times New Roman" w:cs="Times New Roman"/>
          <w:color w:val="000000" w:themeColor="text1"/>
          <w:sz w:val="24"/>
          <w:szCs w:val="24"/>
        </w:rPr>
        <w:t>, например</w:t>
      </w:r>
      <w:r w:rsidRPr="00505C40">
        <w:rPr>
          <w:rFonts w:ascii="Times New Roman" w:hAnsi="Times New Roman" w:cs="Times New Roman"/>
          <w:color w:val="000000" w:themeColor="text1"/>
          <w:sz w:val="24"/>
          <w:szCs w:val="24"/>
        </w:rPr>
        <w:t>: «</w:t>
      </w:r>
      <w:r w:rsidR="004F1C45" w:rsidRPr="004F1C45">
        <w:rPr>
          <w:rFonts w:ascii="Times New Roman" w:hAnsi="Times New Roman" w:cs="Times New Roman"/>
          <w:color w:val="000000" w:themeColor="text1"/>
          <w:sz w:val="24"/>
          <w:szCs w:val="24"/>
        </w:rPr>
        <w:t>Нажимая кнопку, я даю свое согласие на обработку моих персональных данных, в соответствии с Федеральным законом от 27.07.2006 года №152-ФЗ «О персональных данных», на условиях и для целей, определенных в Согласии на обработку персональных данных</w:t>
      </w:r>
      <w:r w:rsidR="004F1C45" w:rsidRPr="00505C40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14:paraId="2DE9BE0F" w14:textId="1C129EAD" w:rsidR="00505C40" w:rsidRPr="00505C40" w:rsidRDefault="00505C40" w:rsidP="004750F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5C4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Обязательность:</w:t>
      </w:r>
      <w:r w:rsidRPr="00505C40">
        <w:rPr>
          <w:rFonts w:ascii="Times New Roman" w:hAnsi="Times New Roman" w:cs="Times New Roman"/>
          <w:color w:val="000000" w:themeColor="text1"/>
          <w:sz w:val="24"/>
          <w:szCs w:val="24"/>
        </w:rPr>
        <w:t> Сделайте поле обязательным для заполнения, чтобы нельзя было отправить форму без согласия.</w:t>
      </w:r>
    </w:p>
    <w:p w14:paraId="55E52A25" w14:textId="306FF4BE" w:rsidR="00505C40" w:rsidRPr="00505C40" w:rsidRDefault="00505C40" w:rsidP="00505C40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05C4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Отдельн</w:t>
      </w:r>
      <w:r w:rsidR="00846F5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ые</w:t>
      </w:r>
      <w:r w:rsidRPr="00505C4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согласи</w:t>
      </w:r>
      <w:r w:rsidR="00846F5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я</w:t>
      </w:r>
      <w:r w:rsidRPr="00505C4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14:paraId="73185E12" w14:textId="15937314" w:rsidR="00215D9B" w:rsidRDefault="00505C40" w:rsidP="004F1C4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5C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</w:t>
      </w:r>
      <w:r w:rsidR="004F1C45">
        <w:rPr>
          <w:rFonts w:ascii="Times New Roman" w:hAnsi="Times New Roman" w:cs="Times New Roman"/>
          <w:color w:val="000000" w:themeColor="text1"/>
          <w:sz w:val="24"/>
          <w:szCs w:val="24"/>
        </w:rPr>
        <w:t>СМС</w:t>
      </w:r>
      <w:r w:rsidRPr="00505C40">
        <w:rPr>
          <w:rFonts w:ascii="Times New Roman" w:hAnsi="Times New Roman" w:cs="Times New Roman"/>
          <w:color w:val="000000" w:themeColor="text1"/>
          <w:sz w:val="24"/>
          <w:szCs w:val="24"/>
        </w:rPr>
        <w:t>-рассылок</w:t>
      </w:r>
      <w:r w:rsidR="004F1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рассылок по электронной почте</w:t>
      </w:r>
      <w:r w:rsidRPr="00505C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рекламного характера требуется отдельное согласие. Недостаточно простого согласия на обработку данных, нужен </w:t>
      </w:r>
      <w:r w:rsidR="00483CED">
        <w:rPr>
          <w:rFonts w:ascii="Times New Roman" w:hAnsi="Times New Roman" w:cs="Times New Roman"/>
          <w:color w:val="000000" w:themeColor="text1"/>
          <w:sz w:val="24"/>
          <w:szCs w:val="24"/>
        </w:rPr>
        <w:t>отдельный</w:t>
      </w:r>
      <w:r w:rsidRPr="00505C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чек-бокс </w:t>
      </w:r>
      <w:r w:rsidR="00483CED">
        <w:rPr>
          <w:rFonts w:ascii="Times New Roman" w:hAnsi="Times New Roman" w:cs="Times New Roman"/>
          <w:color w:val="000000" w:themeColor="text1"/>
          <w:sz w:val="24"/>
          <w:szCs w:val="24"/>
        </w:rPr>
        <w:t>на получение согласия на рекламную рассылку.</w:t>
      </w:r>
    </w:p>
    <w:p w14:paraId="54B279BE" w14:textId="375C9A15" w:rsidR="00846F53" w:rsidRDefault="00846F53" w:rsidP="004F1C4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Если на сайте предусмотрено опубликование отзывов клиентов компании, то для размещения не анонимного отзыва (при опубликовании отзыва на сайте будут фигурировать ПД клиента) необходимо получить отдельное согласие на распространение ПД.</w:t>
      </w:r>
    </w:p>
    <w:p w14:paraId="768FD6F1" w14:textId="2D481B6C" w:rsidR="00846F53" w:rsidRDefault="00846F53" w:rsidP="004F1C4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Такое же согласие необходимо получить с работников компании, если в планах есть размещение на сайте информации о них.</w:t>
      </w:r>
    </w:p>
    <w:p w14:paraId="4250B7A1" w14:textId="0DC2EE53" w:rsidR="00230C33" w:rsidRDefault="00230C33" w:rsidP="004F1C4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0C33">
        <w:rPr>
          <w:rFonts w:ascii="Times New Roman" w:hAnsi="Times New Roman" w:cs="Times New Roman"/>
          <w:color w:val="000000" w:themeColor="text1"/>
          <w:sz w:val="24"/>
          <w:szCs w:val="24"/>
        </w:rPr>
        <w:t>Оператор обязан в срок не позднее 3 рабочих дней с момента получения согласия на распространение опубликовать на сайте информацию об условиях обработки и о наличии запретов и условий на обработку неограниченным кругом лиц персональных данных, разрешенных для распространения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8BB9A98" w14:textId="24D99E07" w:rsidR="005E5B6F" w:rsidRPr="005E5B6F" w:rsidRDefault="00230C33" w:rsidP="005E5B6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0C33">
        <w:rPr>
          <w:rFonts w:ascii="Times New Roman" w:hAnsi="Times New Roman" w:cs="Times New Roman"/>
          <w:color w:val="000000" w:themeColor="text1"/>
          <w:sz w:val="24"/>
          <w:szCs w:val="24"/>
        </w:rPr>
        <w:t>Специального раздела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размещения</w:t>
      </w:r>
      <w:r w:rsidRPr="00230C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законом не установлено,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но</w:t>
      </w:r>
      <w:bookmarkStart w:id="1" w:name="_GoBack"/>
      <w:bookmarkEnd w:id="1"/>
      <w:r w:rsidRPr="00230C33">
        <w:rPr>
          <w:rFonts w:ascii="Times New Roman" w:hAnsi="Times New Roman" w:cs="Times New Roman"/>
          <w:color w:val="000000" w:themeColor="text1"/>
          <w:sz w:val="24"/>
          <w:szCs w:val="24"/>
        </w:rPr>
        <w:t>, это может быть страница с заголовком "Информация об условиях обработки и о наличии запретов и условий на обработку неограниченным кругом лиц персональных данных"</w:t>
      </w:r>
      <w:bookmarkStart w:id="2" w:name="_Hlk221903892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pict w14:anchorId="7122289A">
          <v:rect id="_x0000_i1028" style="width:0;height:.75pt" o:hralign="center" o:hrstd="t" o:hr="t" fillcolor="#a0a0a0" stroked="f"/>
        </w:pict>
      </w:r>
      <w:bookmarkEnd w:id="2"/>
    </w:p>
    <w:p w14:paraId="05860E27" w14:textId="7F37968C" w:rsidR="000838C1" w:rsidRPr="000838C1" w:rsidRDefault="00483CED" w:rsidP="000838C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3CE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Работа с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</w:t>
      </w:r>
      <w:r w:rsidRPr="00483CE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ookie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(Куки)</w:t>
      </w:r>
      <w:r w:rsidRPr="00483CE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-файлами и системами аналитики</w:t>
      </w:r>
    </w:p>
    <w:p w14:paraId="59C20C36" w14:textId="09327BC1" w:rsidR="00483CED" w:rsidRDefault="00483CED" w:rsidP="00483CED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483CED">
        <w:rPr>
          <w:color w:val="0F1115"/>
        </w:rPr>
        <w:t xml:space="preserve">Если на сайте используются </w:t>
      </w:r>
      <w:r>
        <w:rPr>
          <w:color w:val="0F1115"/>
        </w:rPr>
        <w:t>метрические программы</w:t>
      </w:r>
      <w:r w:rsidRPr="00483CED">
        <w:rPr>
          <w:color w:val="0F1115"/>
        </w:rPr>
        <w:t xml:space="preserve"> (</w:t>
      </w:r>
      <w:r>
        <w:rPr>
          <w:color w:val="0F1115"/>
        </w:rPr>
        <w:t xml:space="preserve">Например: </w:t>
      </w:r>
      <w:r w:rsidRPr="00483CED">
        <w:rPr>
          <w:color w:val="0F1115"/>
        </w:rPr>
        <w:t>Яндекс.Метрика)</w:t>
      </w:r>
      <w:r>
        <w:rPr>
          <w:color w:val="0F1115"/>
        </w:rPr>
        <w:t xml:space="preserve"> и ф</w:t>
      </w:r>
      <w:r w:rsidRPr="00483CED">
        <w:rPr>
          <w:color w:val="0F1115"/>
        </w:rPr>
        <w:t xml:space="preserve">айлы </w:t>
      </w:r>
      <w:r>
        <w:rPr>
          <w:color w:val="0F1115"/>
        </w:rPr>
        <w:t xml:space="preserve">Куки, </w:t>
      </w:r>
      <w:r w:rsidRPr="00483CED">
        <w:rPr>
          <w:color w:val="0F1115"/>
        </w:rPr>
        <w:t xml:space="preserve">это тоже считается обработкой </w:t>
      </w:r>
      <w:r w:rsidR="00846F53">
        <w:rPr>
          <w:color w:val="0F1115"/>
        </w:rPr>
        <w:t>ПД</w:t>
      </w:r>
      <w:r w:rsidRPr="00483CED">
        <w:rPr>
          <w:color w:val="0F1115"/>
        </w:rPr>
        <w:t>.</w:t>
      </w:r>
    </w:p>
    <w:p w14:paraId="26640473" w14:textId="12A8E62F" w:rsidR="00483CED" w:rsidRDefault="00483CED" w:rsidP="00483CED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483CED">
        <w:rPr>
          <w:color w:val="0F1115"/>
        </w:rPr>
        <w:t xml:space="preserve">Метрические программы — это сервисы, предназначенные для оценки посещаемости веб-сайтов и анализа поведения пользователей. Они могут собирать различные данные пользователей </w:t>
      </w:r>
      <w:r>
        <w:rPr>
          <w:color w:val="0F1115"/>
        </w:rPr>
        <w:t>(</w:t>
      </w:r>
      <w:r w:rsidRPr="00483CED">
        <w:rPr>
          <w:color w:val="0F1115"/>
        </w:rPr>
        <w:t>например: возраст, геолокацию, IP-адреса и др</w:t>
      </w:r>
      <w:r>
        <w:rPr>
          <w:color w:val="0F1115"/>
        </w:rPr>
        <w:t>.)</w:t>
      </w:r>
      <w:r w:rsidRPr="00483CED">
        <w:rPr>
          <w:color w:val="0F1115"/>
        </w:rPr>
        <w:t>.</w:t>
      </w:r>
    </w:p>
    <w:p w14:paraId="4C426BB4" w14:textId="4C9951E7" w:rsidR="00483CED" w:rsidRPr="00483CED" w:rsidRDefault="00483CED" w:rsidP="00483CED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483CED">
        <w:rPr>
          <w:color w:val="0F1115"/>
        </w:rPr>
        <w:t xml:space="preserve">Файлы </w:t>
      </w:r>
      <w:r>
        <w:rPr>
          <w:color w:val="0F1115"/>
        </w:rPr>
        <w:t>куки</w:t>
      </w:r>
      <w:r w:rsidRPr="00483CED">
        <w:rPr>
          <w:color w:val="0F1115"/>
        </w:rPr>
        <w:t xml:space="preserve"> — это небольшие текстовые файлы, которые веб-сайт сохраняет на компьютере или мобильном устройстве при посещении сайта. Они используются для запоминания действий и предпочтений в течение определённого периода времени.</w:t>
      </w:r>
    </w:p>
    <w:p w14:paraId="045B5F25" w14:textId="77777777" w:rsidR="00483CED" w:rsidRPr="00483CED" w:rsidRDefault="00483CED" w:rsidP="00483CED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483CED">
        <w:rPr>
          <w:rStyle w:val="ae"/>
          <w:color w:val="0F1115"/>
        </w:rPr>
        <w:t>Что необходимо сделать:</w:t>
      </w:r>
    </w:p>
    <w:p w14:paraId="405DB4A8" w14:textId="6DBB259B" w:rsidR="00483CED" w:rsidRPr="00483CED" w:rsidRDefault="00483CED" w:rsidP="004750FC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rPr>
          <w:color w:val="0F1115"/>
        </w:rPr>
      </w:pPr>
      <w:r>
        <w:rPr>
          <w:rStyle w:val="ae"/>
          <w:color w:val="0F1115"/>
        </w:rPr>
        <w:t>Всплывающие б</w:t>
      </w:r>
      <w:r w:rsidRPr="00483CED">
        <w:rPr>
          <w:rStyle w:val="ae"/>
          <w:color w:val="0F1115"/>
        </w:rPr>
        <w:t>аннер</w:t>
      </w:r>
      <w:r>
        <w:rPr>
          <w:rStyle w:val="ae"/>
          <w:color w:val="0F1115"/>
        </w:rPr>
        <w:t>ы</w:t>
      </w:r>
      <w:r w:rsidRPr="00483CED">
        <w:rPr>
          <w:rStyle w:val="ae"/>
          <w:color w:val="0F1115"/>
        </w:rPr>
        <w:t>:</w:t>
      </w:r>
      <w:r w:rsidRPr="00483CED">
        <w:rPr>
          <w:color w:val="0F1115"/>
        </w:rPr>
        <w:t xml:space="preserve"> разместить на сайте всплывающи</w:t>
      </w:r>
      <w:r>
        <w:rPr>
          <w:color w:val="0F1115"/>
        </w:rPr>
        <w:t>е</w:t>
      </w:r>
      <w:r w:rsidRPr="00483CED">
        <w:rPr>
          <w:color w:val="0F1115"/>
        </w:rPr>
        <w:t xml:space="preserve"> баннер</w:t>
      </w:r>
      <w:r>
        <w:rPr>
          <w:color w:val="0F1115"/>
        </w:rPr>
        <w:t>ы</w:t>
      </w:r>
      <w:r w:rsidRPr="00483CED">
        <w:rPr>
          <w:color w:val="0F1115"/>
        </w:rPr>
        <w:t xml:space="preserve"> при первом посещении, которы</w:t>
      </w:r>
      <w:r>
        <w:rPr>
          <w:color w:val="0F1115"/>
        </w:rPr>
        <w:t>е</w:t>
      </w:r>
      <w:r w:rsidRPr="00483CED">
        <w:rPr>
          <w:color w:val="0F1115"/>
        </w:rPr>
        <w:t xml:space="preserve"> предупрежда</w:t>
      </w:r>
      <w:r>
        <w:rPr>
          <w:color w:val="0F1115"/>
        </w:rPr>
        <w:t>ю</w:t>
      </w:r>
      <w:r w:rsidRPr="00483CED">
        <w:rPr>
          <w:color w:val="0F1115"/>
        </w:rPr>
        <w:t xml:space="preserve">т об использовании </w:t>
      </w:r>
      <w:r>
        <w:rPr>
          <w:color w:val="0F1115"/>
        </w:rPr>
        <w:t>куки и метрических программ</w:t>
      </w:r>
      <w:r w:rsidRPr="00483CED">
        <w:rPr>
          <w:color w:val="0F1115"/>
        </w:rPr>
        <w:t>.</w:t>
      </w:r>
    </w:p>
    <w:p w14:paraId="65E85CEE" w14:textId="39EFB413" w:rsidR="00483CED" w:rsidRPr="00483CED" w:rsidRDefault="00483CED" w:rsidP="004750FC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rPr>
          <w:color w:val="0F1115"/>
        </w:rPr>
      </w:pPr>
      <w:r w:rsidRPr="00483CED">
        <w:rPr>
          <w:rStyle w:val="ae"/>
          <w:color w:val="0F1115"/>
        </w:rPr>
        <w:t>Механизм согласия:</w:t>
      </w:r>
      <w:r w:rsidRPr="00483CED">
        <w:rPr>
          <w:color w:val="0F1115"/>
        </w:rPr>
        <w:t> Баннер</w:t>
      </w:r>
      <w:r>
        <w:rPr>
          <w:color w:val="0F1115"/>
        </w:rPr>
        <w:t>ы</w:t>
      </w:r>
      <w:r w:rsidRPr="00483CED">
        <w:rPr>
          <w:color w:val="0F1115"/>
        </w:rPr>
        <w:t xml:space="preserve"> долж</w:t>
      </w:r>
      <w:r>
        <w:rPr>
          <w:color w:val="0F1115"/>
        </w:rPr>
        <w:t>ны</w:t>
      </w:r>
      <w:r w:rsidRPr="00483CED">
        <w:rPr>
          <w:color w:val="0F1115"/>
        </w:rPr>
        <w:t xml:space="preserve"> предоставлять выбор: согласиться на вс</w:t>
      </w:r>
      <w:r>
        <w:rPr>
          <w:color w:val="0F1115"/>
        </w:rPr>
        <w:t xml:space="preserve">е </w:t>
      </w:r>
      <w:r w:rsidRPr="00483CED">
        <w:rPr>
          <w:color w:val="0F1115"/>
        </w:rPr>
        <w:t xml:space="preserve">или </w:t>
      </w:r>
      <w:r w:rsidR="009D3BE8">
        <w:rPr>
          <w:color w:val="0F1115"/>
        </w:rPr>
        <w:t>отключить некоторые файлы</w:t>
      </w:r>
      <w:r w:rsidRPr="00483CED">
        <w:rPr>
          <w:color w:val="0F1115"/>
        </w:rPr>
        <w:t xml:space="preserve"> (кнопка "Настроить" или "Отклонить").</w:t>
      </w:r>
    </w:p>
    <w:p w14:paraId="691D8D1F" w14:textId="28D2AF3E" w:rsidR="000838C1" w:rsidRPr="00483CED" w:rsidRDefault="00483CED" w:rsidP="004750FC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rPr>
          <w:color w:val="0F1115"/>
        </w:rPr>
      </w:pPr>
      <w:r w:rsidRPr="00483CED">
        <w:rPr>
          <w:rStyle w:val="ae"/>
          <w:color w:val="0F1115"/>
        </w:rPr>
        <w:t>Фиксация выбора:</w:t>
      </w:r>
      <w:r w:rsidRPr="00483CED">
        <w:rPr>
          <w:color w:val="0F1115"/>
        </w:rPr>
        <w:t> Факт нажатия на кнопку "Согласен" должен храниться (лог-файлы), чтобы подтвердить правомерность обработки в случае проверки.</w:t>
      </w:r>
    </w:p>
    <w:p w14:paraId="2CFFB732" w14:textId="69DDEA91" w:rsidR="000838C1" w:rsidRPr="000838C1" w:rsidRDefault="00230C33" w:rsidP="005E5B6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pict w14:anchorId="09287537">
          <v:rect id="_x0000_i1029" style="width:0;height:.75pt" o:hralign="center" o:hrstd="t" o:hr="t" fillcolor="#a0a0a0" stroked="f"/>
        </w:pict>
      </w:r>
    </w:p>
    <w:p w14:paraId="40268499" w14:textId="54F401C7" w:rsidR="005E5B6F" w:rsidRPr="005E5B6F" w:rsidRDefault="009D3BE8" w:rsidP="005E5B6F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D3BE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Взаимодействие с третьими лицами (поручение на обработку)</w:t>
      </w:r>
    </w:p>
    <w:p w14:paraId="691C5672" w14:textId="5AF01B51" w:rsidR="009D3BE8" w:rsidRPr="009D3BE8" w:rsidRDefault="004750FC" w:rsidP="009D3BE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</w:t>
      </w:r>
      <w:r w:rsidR="009D3BE8" w:rsidRPr="009D3B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переда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че</w:t>
      </w:r>
      <w:r w:rsidR="009D3BE8" w:rsidRPr="009D3B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данные другим сервисам (</w:t>
      </w:r>
      <w:r w:rsidR="009D3B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</w:t>
      </w:r>
      <w:r w:rsidR="009D3BE8" w:rsidRPr="009D3B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апример</w:t>
      </w:r>
      <w:r w:rsidR="009D3B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</w:t>
      </w:r>
      <w:r w:rsidR="009D3BE8" w:rsidRPr="009D3B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платформе для email-рассылки, CRM-системе, хостинг-провайдеру),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необходимо</w:t>
      </w:r>
      <w:r w:rsidR="009D3BE8" w:rsidRPr="009D3B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заключить с ними </w:t>
      </w:r>
      <w:r w:rsidR="009D3BE8" w:rsidRPr="009D3BE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поручение на обработку </w:t>
      </w:r>
      <w:r w:rsidR="00846F5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ПД</w:t>
      </w:r>
      <w:r w:rsidR="009D3BE8" w:rsidRPr="009D3B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В этом документе должно быть указано, что третье лицо обязано соблюдать конфиденциальность и требования 152-ФЗ.</w:t>
      </w:r>
    </w:p>
    <w:p w14:paraId="7AF5DCF7" w14:textId="2B7643C9" w:rsidR="00C94559" w:rsidRPr="009D3BE8" w:rsidRDefault="009D3BE8" w:rsidP="009D3BE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3BE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Важно:</w:t>
      </w:r>
      <w:r w:rsidRPr="009D3B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Многие крупные сервисы (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Например: </w:t>
      </w:r>
      <w:r w:rsidRPr="009D3B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Яндекс, Тильда) включают такое поручение в оферту (публичный договор), и подписывать отдельный документ не нужно, но необходимо убедиться в его наличии на сайте поставщика услуг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5C2A807A" w14:textId="77777777" w:rsidR="005E5B6F" w:rsidRPr="005E5B6F" w:rsidRDefault="00230C33" w:rsidP="005E5B6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_Hlk222507323"/>
      <w:r>
        <w:rPr>
          <w:rFonts w:ascii="Times New Roman" w:hAnsi="Times New Roman" w:cs="Times New Roman"/>
          <w:color w:val="000000" w:themeColor="text1"/>
          <w:sz w:val="24"/>
          <w:szCs w:val="24"/>
        </w:rPr>
        <w:pict w14:anchorId="467C9182">
          <v:rect id="_x0000_i1030" style="width:0;height:.75pt" o:hralign="center" o:hrstd="t" o:hr="t" fillcolor="#a0a0a0" stroked="f"/>
        </w:pict>
      </w:r>
      <w:bookmarkEnd w:id="3"/>
    </w:p>
    <w:p w14:paraId="658FA9E0" w14:textId="5B184AA3" w:rsidR="005E5B6F" w:rsidRPr="005E5B6F" w:rsidRDefault="009D3BE8" w:rsidP="005E5B6F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D3BE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Реагирование на запросы субъектов</w:t>
      </w:r>
    </w:p>
    <w:p w14:paraId="29BFD521" w14:textId="77777777" w:rsidR="009D3BE8" w:rsidRPr="009D3BE8" w:rsidRDefault="009D3BE8" w:rsidP="009D3BE8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9D3BE8">
        <w:rPr>
          <w:color w:val="0F1115"/>
        </w:rPr>
        <w:t>Пользователи имеют право:</w:t>
      </w:r>
    </w:p>
    <w:p w14:paraId="3F6019A5" w14:textId="32CA70AB" w:rsidR="009D3BE8" w:rsidRPr="009D3BE8" w:rsidRDefault="009D3BE8" w:rsidP="004750FC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426"/>
        <w:rPr>
          <w:color w:val="0F1115"/>
        </w:rPr>
      </w:pPr>
      <w:r w:rsidRPr="009D3BE8">
        <w:rPr>
          <w:rStyle w:val="ae"/>
          <w:color w:val="0F1115"/>
        </w:rPr>
        <w:lastRenderedPageBreak/>
        <w:t>Отозвать согласие.</w:t>
      </w:r>
      <w:r w:rsidRPr="009D3BE8">
        <w:rPr>
          <w:color w:val="0F1115"/>
        </w:rPr>
        <w:t> В каждом письме</w:t>
      </w:r>
      <w:r>
        <w:rPr>
          <w:color w:val="0F1115"/>
        </w:rPr>
        <w:t xml:space="preserve"> </w:t>
      </w:r>
      <w:r w:rsidRPr="009D3BE8">
        <w:rPr>
          <w:color w:val="0F1115"/>
        </w:rPr>
        <w:t>должна быть ссылка "Отписаться", а на сайте — простой механизм отзыва согласия (</w:t>
      </w:r>
      <w:r>
        <w:rPr>
          <w:color w:val="0F1115"/>
        </w:rPr>
        <w:t>Н</w:t>
      </w:r>
      <w:r w:rsidRPr="009D3BE8">
        <w:rPr>
          <w:color w:val="0F1115"/>
        </w:rPr>
        <w:t>апример</w:t>
      </w:r>
      <w:r>
        <w:rPr>
          <w:color w:val="0F1115"/>
        </w:rPr>
        <w:t>:</w:t>
      </w:r>
      <w:r w:rsidRPr="009D3BE8">
        <w:rPr>
          <w:color w:val="0F1115"/>
        </w:rPr>
        <w:t xml:space="preserve"> форма обращения).</w:t>
      </w:r>
    </w:p>
    <w:p w14:paraId="64C4B3CB" w14:textId="5A3740A0" w:rsidR="009D3BE8" w:rsidRPr="009D3BE8" w:rsidRDefault="009D3BE8" w:rsidP="004750FC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426"/>
        <w:rPr>
          <w:color w:val="0F1115"/>
        </w:rPr>
      </w:pPr>
      <w:r w:rsidRPr="009D3BE8">
        <w:rPr>
          <w:rStyle w:val="ae"/>
          <w:color w:val="0F1115"/>
        </w:rPr>
        <w:t>Получить информацию</w:t>
      </w:r>
      <w:r w:rsidRPr="009D3BE8">
        <w:rPr>
          <w:color w:val="0F1115"/>
        </w:rPr>
        <w:t> о том,</w:t>
      </w:r>
      <w:r>
        <w:rPr>
          <w:color w:val="0F1115"/>
        </w:rPr>
        <w:t xml:space="preserve"> как и</w:t>
      </w:r>
      <w:r w:rsidRPr="009D3BE8">
        <w:rPr>
          <w:color w:val="0F1115"/>
        </w:rPr>
        <w:t xml:space="preserve"> какие данные хранятся. На это у компании есть 10 рабочих дней.</w:t>
      </w:r>
    </w:p>
    <w:p w14:paraId="69325F51" w14:textId="77777777" w:rsidR="009D3BE8" w:rsidRPr="009D3BE8" w:rsidRDefault="009D3BE8" w:rsidP="004750FC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426"/>
        <w:rPr>
          <w:color w:val="0F1115"/>
        </w:rPr>
      </w:pPr>
      <w:r w:rsidRPr="009D3BE8">
        <w:rPr>
          <w:rStyle w:val="ae"/>
          <w:color w:val="0F1115"/>
        </w:rPr>
        <w:t>Требовать уточнения или уничтожения</w:t>
      </w:r>
      <w:r w:rsidRPr="009D3BE8">
        <w:rPr>
          <w:color w:val="0F1115"/>
        </w:rPr>
        <w:t> данных, если они неактуальны или обрабатываются незаконно.</w:t>
      </w:r>
    </w:p>
    <w:p w14:paraId="6774D0D9" w14:textId="3D854D46" w:rsidR="00846F53" w:rsidRPr="00846F53" w:rsidRDefault="00230C33" w:rsidP="00846F5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pict w14:anchorId="33E701EB">
          <v:rect id="_x0000_i1031" style="width:0;height:.75pt" o:hralign="center" o:bullet="t" o:hrstd="t" o:hr="t" fillcolor="#a0a0a0" stroked="f"/>
        </w:pict>
      </w:r>
    </w:p>
    <w:p w14:paraId="61CE2C45" w14:textId="77777777" w:rsidR="00846F53" w:rsidRDefault="00846F53" w:rsidP="00846F53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62BDBF21" w14:textId="077D024E" w:rsidR="009D3BE8" w:rsidRPr="009D3BE8" w:rsidRDefault="009D3BE8" w:rsidP="00846F5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Вывод</w:t>
      </w:r>
      <w:r w:rsidRPr="009D3BE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 что должно быть на сайте прямо сейчас</w:t>
      </w:r>
    </w:p>
    <w:p w14:paraId="245A38CB" w14:textId="546F75E3" w:rsidR="009D3BE8" w:rsidRPr="009D3BE8" w:rsidRDefault="009D3BE8" w:rsidP="004750FC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426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3BE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Страница с Политикой обработки ПД</w:t>
      </w:r>
      <w:r w:rsidRPr="009D3B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34419B7D" w14:textId="6F05ACBC" w:rsidR="009D3BE8" w:rsidRPr="009D3BE8" w:rsidRDefault="009D3BE8" w:rsidP="004750FC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426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</w:t>
      </w:r>
      <w:r w:rsidRPr="009D3BE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аннер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ы</w:t>
      </w:r>
      <w:r w:rsidRPr="009D3B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информирующие об использовании файлов куки и метрических программ с возможностью выбора.</w:t>
      </w:r>
    </w:p>
    <w:p w14:paraId="53F6D8C9" w14:textId="46FA836D" w:rsidR="009D3BE8" w:rsidRPr="009D3BE8" w:rsidRDefault="009D3BE8" w:rsidP="004750FC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426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3BE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Чек-боксы</w:t>
      </w:r>
      <w:r w:rsidRPr="009D3B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под всеми формами</w:t>
      </w:r>
      <w:r w:rsidR="00846F5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обратной связи</w:t>
      </w:r>
      <w:r w:rsidRPr="009D3B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(активное согласие, не предзаполненное).</w:t>
      </w:r>
    </w:p>
    <w:p w14:paraId="2DDA4779" w14:textId="22A91D30" w:rsidR="00392053" w:rsidRDefault="009D3BE8" w:rsidP="004750FC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426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3BE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Контактные данные оператора</w:t>
      </w:r>
      <w:r w:rsidRPr="009D3B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</w:t>
      </w:r>
      <w:r w:rsidR="00846F5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адрес электронной почты</w:t>
      </w:r>
      <w:r w:rsidRPr="009D3B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или форма для обращений).</w:t>
      </w:r>
    </w:p>
    <w:p w14:paraId="4CD1757B" w14:textId="1ACD1C1C" w:rsidR="00392053" w:rsidRDefault="00392053" w:rsidP="00392053">
      <w:pPr>
        <w:shd w:val="clear" w:color="auto" w:fill="FFFFFF"/>
        <w:spacing w:before="240" w:after="100" w:afterAutospacing="1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D3B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Соблюдение этих правил — это не только защита от многомиллионных штрафов, но и построение доверительных отношений с клиентами.</w:t>
      </w:r>
    </w:p>
    <w:p w14:paraId="766451DD" w14:textId="10907A5A" w:rsidR="00392053" w:rsidRDefault="00230C33" w:rsidP="0039205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pict w14:anchorId="46F06CF3">
          <v:rect id="_x0000_i1032" style="width:0;height:.75pt" o:hralign="center" o:hrstd="t" o:hr="t" fillcolor="#a0a0a0" stroked="f"/>
        </w:pict>
      </w:r>
    </w:p>
    <w:p w14:paraId="3CDA78FC" w14:textId="4DE27923" w:rsidR="00392053" w:rsidRPr="00392053" w:rsidRDefault="00392053" w:rsidP="0039205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9205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Блок 2. 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Изменения законодательства о государственном языке</w:t>
      </w:r>
    </w:p>
    <w:p w14:paraId="7C915C71" w14:textId="4475CF36" w:rsidR="00392053" w:rsidRDefault="00392053" w:rsidP="0039205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</w:t>
      </w:r>
      <w:r w:rsidRPr="0039205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1 марта 2026 года вступают в силу значительные поправки в законодательство о государственном языке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</w:t>
      </w:r>
      <w:r w:rsidRPr="0039205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которые вводят требование о преимущественном использовании русского языка во всех публичных коммуникациях с потребителями. Это касается не только вывесок и рекламы, но и контента на сайте.</w:t>
      </w:r>
    </w:p>
    <w:p w14:paraId="0848597F" w14:textId="40449CE6" w:rsidR="00392053" w:rsidRDefault="00230C33" w:rsidP="00392053">
      <w:p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_Hlk222507601"/>
      <w:r>
        <w:rPr>
          <w:rFonts w:ascii="Times New Roman" w:hAnsi="Times New Roman" w:cs="Times New Roman"/>
          <w:color w:val="000000" w:themeColor="text1"/>
          <w:sz w:val="24"/>
          <w:szCs w:val="24"/>
        </w:rPr>
        <w:pict w14:anchorId="37E7354F">
          <v:rect id="_x0000_i1033" style="width:0;height:.75pt" o:hralign="center" o:hrstd="t" o:hr="t" fillcolor="#a0a0a0" stroked="f"/>
        </w:pict>
      </w:r>
      <w:bookmarkEnd w:id="4"/>
    </w:p>
    <w:p w14:paraId="69CC73A2" w14:textId="77777777" w:rsidR="00392053" w:rsidRPr="00392053" w:rsidRDefault="00392053" w:rsidP="0039205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9205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Диагностика и аудит</w:t>
      </w:r>
    </w:p>
    <w:p w14:paraId="2343F4C7" w14:textId="59A7D920" w:rsidR="00392053" w:rsidRDefault="00392053" w:rsidP="0039205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9205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Первый и самый важный шаг — понять масштаб работы</w:t>
      </w:r>
      <w:r w:rsidR="004750F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Н</w:t>
      </w:r>
      <w:r w:rsidRPr="0039205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ужно провести тотальную инвентаризацию всех иностранных слов на сайте.</w:t>
      </w:r>
      <w:r w:rsidR="00290DE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Поэтому необходимо определить сферу </w:t>
      </w:r>
      <w:r w:rsidR="00290DE5" w:rsidRPr="00290DE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закона для бизнеса</w:t>
      </w:r>
      <w:r w:rsidR="00290DE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54C98F5C" w14:textId="31E419DB" w:rsidR="00290DE5" w:rsidRPr="00290DE5" w:rsidRDefault="00290DE5" w:rsidP="004750FC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90DE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B2C (бизнес для потребителя):</w:t>
      </w:r>
      <w:r w:rsidRPr="00290DE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Закон распространяется на все компании, которые продают товары или услуги напрямую физическим лицам в России.</w:t>
      </w:r>
    </w:p>
    <w:p w14:paraId="538D912A" w14:textId="174179B8" w:rsidR="00290DE5" w:rsidRDefault="00290DE5" w:rsidP="004750FC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90DE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B2B (бизнес для бизнеса) и экспорт:</w:t>
      </w:r>
      <w:r w:rsidRPr="00290DE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если сайт предназначен исключительно для взаимодействия с другими компаниями или зарубежными клиентами, и это очевидно из контекста, требования могут не применяться. Однако, если сайт доступен и потребителям в РФ, его необходимо привести в соответствие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37E9BDF9" w14:textId="74737061" w:rsidR="00290DE5" w:rsidRPr="00290DE5" w:rsidRDefault="00230C33" w:rsidP="00290DE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bookmarkStart w:id="5" w:name="_Hlk222507741"/>
      <w:r>
        <w:rPr>
          <w:rFonts w:ascii="Times New Roman" w:hAnsi="Times New Roman" w:cs="Times New Roman"/>
          <w:color w:val="000000" w:themeColor="text1"/>
          <w:sz w:val="24"/>
          <w:szCs w:val="24"/>
        </w:rPr>
        <w:pict w14:anchorId="536212AE">
          <v:rect id="_x0000_i1034" style="width:0;height:.75pt" o:hralign="center" o:hrstd="t" o:hr="t" fillcolor="#a0a0a0" stroked="f"/>
        </w:pict>
      </w:r>
      <w:bookmarkEnd w:id="5"/>
    </w:p>
    <w:p w14:paraId="49399EB4" w14:textId="77777777" w:rsidR="00290DE5" w:rsidRPr="00290DE5" w:rsidRDefault="00290DE5" w:rsidP="00290DE5">
      <w:pPr>
        <w:pStyle w:val="4"/>
        <w:shd w:val="clear" w:color="auto" w:fill="FFFFFF"/>
        <w:spacing w:before="240" w:after="240" w:line="420" w:lineRule="atLeast"/>
        <w:rPr>
          <w:rFonts w:ascii="Times New Roman" w:hAnsi="Times New Roman" w:cs="Times New Roman"/>
          <w:b/>
          <w:bCs/>
          <w:i w:val="0"/>
          <w:iCs w:val="0"/>
          <w:color w:val="0F1115"/>
          <w:sz w:val="24"/>
          <w:szCs w:val="24"/>
        </w:rPr>
      </w:pPr>
      <w:r w:rsidRPr="00290DE5">
        <w:rPr>
          <w:rFonts w:ascii="Times New Roman" w:hAnsi="Times New Roman" w:cs="Times New Roman"/>
          <w:b/>
          <w:bCs/>
          <w:i w:val="0"/>
          <w:iCs w:val="0"/>
          <w:color w:val="0F1115"/>
          <w:sz w:val="24"/>
          <w:szCs w:val="24"/>
        </w:rPr>
        <w:t>Анализ и классификация найденных слов</w:t>
      </w:r>
    </w:p>
    <w:p w14:paraId="428A3DBA" w14:textId="51856269" w:rsidR="00290DE5" w:rsidRPr="00290DE5" w:rsidRDefault="00290DE5" w:rsidP="00290DE5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290DE5">
        <w:rPr>
          <w:color w:val="0F1115"/>
        </w:rPr>
        <w:t>После того как все иностранные слова выявлены, их нужно классифицировать, чтобы понять, какие можно оставить, а какие требуют замены или перевода. Ключевой принцип — информация должна быть </w:t>
      </w:r>
      <w:r w:rsidRPr="00290DE5">
        <w:rPr>
          <w:rStyle w:val="ae"/>
          <w:b w:val="0"/>
          <w:bCs w:val="0"/>
          <w:color w:val="0F1115"/>
        </w:rPr>
        <w:t>понятна потребителю</w:t>
      </w:r>
      <w:r w:rsidRPr="00290DE5">
        <w:rPr>
          <w:color w:val="0F1115"/>
        </w:rPr>
        <w:t>.</w:t>
      </w:r>
    </w:p>
    <w:p w14:paraId="4C6ED658" w14:textId="77777777" w:rsidR="00290DE5" w:rsidRPr="00290DE5" w:rsidRDefault="00290DE5" w:rsidP="004750FC">
      <w:pPr>
        <w:pStyle w:val="ds-markdown-paragraph"/>
        <w:numPr>
          <w:ilvl w:val="0"/>
          <w:numId w:val="6"/>
        </w:numPr>
        <w:shd w:val="clear" w:color="auto" w:fill="FFFFFF"/>
        <w:spacing w:after="120" w:afterAutospacing="0"/>
        <w:ind w:left="0"/>
        <w:rPr>
          <w:color w:val="0F1115"/>
        </w:rPr>
      </w:pPr>
      <w:r w:rsidRPr="00290DE5">
        <w:rPr>
          <w:rStyle w:val="ae"/>
          <w:b w:val="0"/>
          <w:bCs w:val="0"/>
          <w:color w:val="0F1115"/>
        </w:rPr>
        <w:lastRenderedPageBreak/>
        <w:t>Проверка по исключениям.</w:t>
      </w:r>
      <w:r w:rsidRPr="00290DE5">
        <w:rPr>
          <w:color w:val="0F1115"/>
        </w:rPr>
        <w:t> Согласно закону, следующие элементы можно использовать в оригинальном виде </w:t>
      </w:r>
      <w:r w:rsidRPr="00290DE5">
        <w:rPr>
          <w:rStyle w:val="ae"/>
          <w:b w:val="0"/>
          <w:bCs w:val="0"/>
          <w:color w:val="0F1115"/>
        </w:rPr>
        <w:t>БЕЗ перевода</w:t>
      </w:r>
      <w:r w:rsidRPr="00290DE5">
        <w:rPr>
          <w:color w:val="0F1115"/>
        </w:rPr>
        <w:t>:</w:t>
      </w:r>
    </w:p>
    <w:p w14:paraId="649154D0" w14:textId="245EC4DE" w:rsidR="00290DE5" w:rsidRDefault="00290DE5" w:rsidP="004750FC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rPr>
          <w:color w:val="0F1115"/>
        </w:rPr>
      </w:pPr>
      <w:r w:rsidRPr="00290DE5">
        <w:rPr>
          <w:rStyle w:val="ae"/>
          <w:b w:val="0"/>
          <w:bCs w:val="0"/>
          <w:color w:val="0F1115"/>
        </w:rPr>
        <w:t>Зарегистрированные товарные знаки (бренды).</w:t>
      </w:r>
      <w:r w:rsidRPr="00290DE5">
        <w:rPr>
          <w:color w:val="0F1115"/>
        </w:rPr>
        <w:t> Если название бренда, продукта или услуги официально зарегистрировано в Роспатенте как товарный знак, его можно оставить на латинице. Это касается и названий международных брендов, таких как Apple, Samsung.</w:t>
      </w:r>
    </w:p>
    <w:p w14:paraId="513EA5E5" w14:textId="0FADC3F4" w:rsidR="00290DE5" w:rsidRDefault="00290DE5" w:rsidP="004750FC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rPr>
          <w:color w:val="0F1115"/>
        </w:rPr>
      </w:pPr>
      <w:r w:rsidRPr="00290DE5">
        <w:rPr>
          <w:rStyle w:val="ae"/>
          <w:b w:val="0"/>
          <w:bCs w:val="0"/>
          <w:color w:val="0F1115"/>
        </w:rPr>
        <w:t>Фирменные наименования юрлиц.</w:t>
      </w:r>
      <w:r w:rsidRPr="00290DE5">
        <w:rPr>
          <w:color w:val="0F1115"/>
        </w:rPr>
        <w:t> Название компании, под которым она зарегистрирована в ЕГРЮЛ (если оно на латинице).</w:t>
      </w:r>
    </w:p>
    <w:p w14:paraId="6AC63F01" w14:textId="1F66C4C1" w:rsidR="00290DE5" w:rsidRPr="00290DE5" w:rsidRDefault="00290DE5" w:rsidP="004750FC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rPr>
          <w:color w:val="0F1115"/>
        </w:rPr>
      </w:pPr>
      <w:r w:rsidRPr="00290DE5">
        <w:rPr>
          <w:rStyle w:val="ae"/>
          <w:b w:val="0"/>
          <w:bCs w:val="0"/>
          <w:color w:val="0F1115"/>
        </w:rPr>
        <w:t>Устоявшиеся термины.</w:t>
      </w:r>
      <w:r w:rsidRPr="00290DE5">
        <w:rPr>
          <w:color w:val="0F1115"/>
        </w:rPr>
        <w:t> Слова иностранного происхождения, которые уже вошли в русский язык и зафиксированы в официальных словарях (например, в Словаре иностранных слов</w:t>
      </w:r>
      <w:r w:rsidR="006103C8">
        <w:rPr>
          <w:color w:val="0F1115"/>
        </w:rPr>
        <w:t xml:space="preserve">, </w:t>
      </w:r>
      <w:r w:rsidR="006103C8" w:rsidRPr="006103C8">
        <w:rPr>
          <w:color w:val="0F1115"/>
        </w:rPr>
        <w:t>Толков</w:t>
      </w:r>
      <w:r w:rsidR="006103C8">
        <w:rPr>
          <w:color w:val="0F1115"/>
        </w:rPr>
        <w:t>ом</w:t>
      </w:r>
      <w:r w:rsidR="006103C8" w:rsidRPr="006103C8">
        <w:rPr>
          <w:color w:val="0F1115"/>
        </w:rPr>
        <w:t xml:space="preserve"> словар</w:t>
      </w:r>
      <w:r w:rsidR="006103C8">
        <w:rPr>
          <w:color w:val="0F1115"/>
        </w:rPr>
        <w:t>е</w:t>
      </w:r>
      <w:r w:rsidR="006103C8" w:rsidRPr="006103C8">
        <w:rPr>
          <w:color w:val="0F1115"/>
        </w:rPr>
        <w:t xml:space="preserve"> государственного языка Российской Федерации</w:t>
      </w:r>
      <w:r w:rsidR="006103C8">
        <w:rPr>
          <w:color w:val="0F1115"/>
        </w:rPr>
        <w:t xml:space="preserve"> </w:t>
      </w:r>
      <w:r w:rsidR="006103C8" w:rsidRPr="006103C8">
        <w:rPr>
          <w:color w:val="0F1115"/>
        </w:rPr>
        <w:t>Орфографическ</w:t>
      </w:r>
      <w:r w:rsidR="006103C8">
        <w:rPr>
          <w:color w:val="0F1115"/>
        </w:rPr>
        <w:t>ом</w:t>
      </w:r>
      <w:r w:rsidR="006103C8" w:rsidRPr="006103C8">
        <w:rPr>
          <w:color w:val="0F1115"/>
        </w:rPr>
        <w:t xml:space="preserve"> словар</w:t>
      </w:r>
      <w:r w:rsidR="006103C8">
        <w:rPr>
          <w:color w:val="0F1115"/>
        </w:rPr>
        <w:t>е</w:t>
      </w:r>
      <w:r w:rsidR="006103C8" w:rsidRPr="006103C8">
        <w:rPr>
          <w:color w:val="0F1115"/>
        </w:rPr>
        <w:t xml:space="preserve"> русского языка как государственного языка Российской Федерации</w:t>
      </w:r>
      <w:r w:rsidR="006103C8">
        <w:rPr>
          <w:color w:val="0F1115"/>
        </w:rPr>
        <w:t xml:space="preserve"> </w:t>
      </w:r>
      <w:r w:rsidR="006103C8" w:rsidRPr="006103C8">
        <w:rPr>
          <w:color w:val="0F1115"/>
        </w:rPr>
        <w:t>Орфоэпичес</w:t>
      </w:r>
      <w:r w:rsidR="006103C8">
        <w:rPr>
          <w:color w:val="0F1115"/>
        </w:rPr>
        <w:t>ком</w:t>
      </w:r>
      <w:r w:rsidR="006103C8" w:rsidRPr="006103C8">
        <w:rPr>
          <w:color w:val="0F1115"/>
        </w:rPr>
        <w:t xml:space="preserve"> словар</w:t>
      </w:r>
      <w:r w:rsidR="006103C8">
        <w:rPr>
          <w:color w:val="0F1115"/>
        </w:rPr>
        <w:t>е</w:t>
      </w:r>
      <w:r w:rsidR="006103C8" w:rsidRPr="006103C8">
        <w:rPr>
          <w:color w:val="0F1115"/>
        </w:rPr>
        <w:t xml:space="preserve"> русского языка как государственного языка Российской Федерации</w:t>
      </w:r>
      <w:r w:rsidR="006103C8">
        <w:rPr>
          <w:color w:val="0F1115"/>
        </w:rPr>
        <w:t xml:space="preserve"> </w:t>
      </w:r>
      <w:r w:rsidRPr="00290DE5">
        <w:rPr>
          <w:color w:val="0F1115"/>
        </w:rPr>
        <w:t>РАН), можно использовать. Это такие слова, как </w:t>
      </w:r>
      <w:r w:rsidRPr="00290DE5">
        <w:rPr>
          <w:rStyle w:val="afb"/>
          <w:rFonts w:eastAsiaTheme="majorEastAsia"/>
          <w:color w:val="0F1115"/>
        </w:rPr>
        <w:t>интернет, бизнес, офис, менеджер, смартфон, принтер, драйвер, браузер, хостинг</w:t>
      </w:r>
      <w:r w:rsidRPr="00290DE5">
        <w:rPr>
          <w:color w:val="0F1115"/>
        </w:rPr>
        <w:t>.</w:t>
      </w:r>
    </w:p>
    <w:p w14:paraId="162BC4D0" w14:textId="77777777" w:rsidR="00290DE5" w:rsidRDefault="00290DE5" w:rsidP="004750FC">
      <w:pPr>
        <w:pStyle w:val="ds-markdown-paragraph"/>
        <w:numPr>
          <w:ilvl w:val="0"/>
          <w:numId w:val="6"/>
        </w:numPr>
        <w:shd w:val="clear" w:color="auto" w:fill="FFFFFF"/>
        <w:spacing w:after="120" w:afterAutospacing="0"/>
        <w:ind w:left="0"/>
        <w:rPr>
          <w:color w:val="0F1115"/>
        </w:rPr>
      </w:pPr>
      <w:r w:rsidRPr="00290DE5">
        <w:rPr>
          <w:rStyle w:val="ae"/>
          <w:b w:val="0"/>
          <w:bCs w:val="0"/>
          <w:color w:val="0F1115"/>
        </w:rPr>
        <w:t>Выявление слов, требующих адаптации.</w:t>
      </w:r>
      <w:r w:rsidRPr="00290DE5">
        <w:rPr>
          <w:color w:val="0F1115"/>
        </w:rPr>
        <w:t> Все остальные иностранные слова и англицизмы подлежат адаптации.</w:t>
      </w:r>
    </w:p>
    <w:p w14:paraId="1F225B60" w14:textId="46B6191B" w:rsidR="00290DE5" w:rsidRPr="00290DE5" w:rsidRDefault="00856EF5" w:rsidP="00290DE5">
      <w:pPr>
        <w:pStyle w:val="ds-markdown-paragraph"/>
        <w:shd w:val="clear" w:color="auto" w:fill="FFFFFF"/>
        <w:spacing w:after="120" w:afterAutospacing="0"/>
        <w:rPr>
          <w:color w:val="0F1115"/>
        </w:rPr>
      </w:pPr>
      <w:r>
        <w:rPr>
          <w:color w:val="0F1115"/>
        </w:rPr>
        <w:t>В пример можно привести следующее</w:t>
      </w:r>
      <w:r w:rsidR="00290DE5" w:rsidRPr="00290DE5">
        <w:rPr>
          <w:color w:val="0F1115"/>
        </w:rPr>
        <w:t>: </w:t>
      </w:r>
      <w:r w:rsidR="00290DE5" w:rsidRPr="00290DE5">
        <w:rPr>
          <w:rStyle w:val="afb"/>
          <w:rFonts w:eastAsiaTheme="majorEastAsia"/>
          <w:color w:val="0F1115"/>
        </w:rPr>
        <w:t>sale, open, shop, beauty, fresh, feedback, delivery, login, callback, call, meeting, onboarding</w:t>
      </w:r>
      <w:r w:rsidR="00290DE5" w:rsidRPr="00290DE5">
        <w:rPr>
          <w:color w:val="0F1115"/>
        </w:rPr>
        <w:t> и т.д., а также их русифицированные аналоги (</w:t>
      </w:r>
      <w:r>
        <w:rPr>
          <w:color w:val="0F1115"/>
        </w:rPr>
        <w:t xml:space="preserve">например: </w:t>
      </w:r>
      <w:r w:rsidR="00290DE5" w:rsidRPr="00290DE5">
        <w:rPr>
          <w:color w:val="0F1115"/>
        </w:rPr>
        <w:t>«бьюти», «кэжуал»), если их нет в словарях</w:t>
      </w:r>
      <w:r w:rsidR="00290DE5">
        <w:rPr>
          <w:color w:val="0F1115"/>
        </w:rPr>
        <w:t>.</w:t>
      </w:r>
    </w:p>
    <w:p w14:paraId="3188CB41" w14:textId="19E3FB27" w:rsidR="00290DE5" w:rsidRDefault="00230C33" w:rsidP="00392053">
      <w:p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pict w14:anchorId="7FE85231">
          <v:rect id="_x0000_i1035" style="width:0;height:.75pt" o:hralign="center" o:hrstd="t" o:hr="t" fillcolor="#a0a0a0" stroked="f"/>
        </w:pict>
      </w:r>
    </w:p>
    <w:p w14:paraId="04187392" w14:textId="39B9DA74" w:rsidR="00290DE5" w:rsidRPr="00290DE5" w:rsidRDefault="00290DE5" w:rsidP="00290DE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90DE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Реализация изменений на сайте </w:t>
      </w:r>
    </w:p>
    <w:p w14:paraId="2B4B76E9" w14:textId="77777777" w:rsidR="00290DE5" w:rsidRPr="00290DE5" w:rsidRDefault="00290DE5" w:rsidP="00290DE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90DE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Существует несколько способов адаптации контента:</w:t>
      </w:r>
    </w:p>
    <w:p w14:paraId="091D868A" w14:textId="77777777" w:rsidR="00290DE5" w:rsidRPr="00290DE5" w:rsidRDefault="00290DE5" w:rsidP="004750FC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90DE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Полная замена на русский аналог (предпочтительно).</w:t>
      </w:r>
      <w:r w:rsidRPr="00290DE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Самый надежный способ — просто заменить все иностранные слова на русские.</w:t>
      </w:r>
    </w:p>
    <w:p w14:paraId="46B7522D" w14:textId="77777777" w:rsidR="00290DE5" w:rsidRDefault="00290DE5" w:rsidP="004750FC">
      <w:pPr>
        <w:pStyle w:val="ab"/>
        <w:numPr>
          <w:ilvl w:val="2"/>
          <w:numId w:val="11"/>
        </w:numPr>
        <w:shd w:val="clear" w:color="auto" w:fill="FFFFFF"/>
        <w:tabs>
          <w:tab w:val="clear" w:pos="2160"/>
          <w:tab w:val="num" w:pos="2552"/>
        </w:tabs>
        <w:spacing w:before="100" w:beforeAutospacing="1" w:after="0" w:line="240" w:lineRule="auto"/>
        <w:ind w:left="993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90DE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Кнопка Buy now → «Купить»</w:t>
      </w:r>
    </w:p>
    <w:p w14:paraId="6FCA0E9E" w14:textId="77777777" w:rsidR="00290DE5" w:rsidRDefault="00290DE5" w:rsidP="004750FC">
      <w:pPr>
        <w:pStyle w:val="ab"/>
        <w:numPr>
          <w:ilvl w:val="2"/>
          <w:numId w:val="11"/>
        </w:numPr>
        <w:shd w:val="clear" w:color="auto" w:fill="FFFFFF"/>
        <w:tabs>
          <w:tab w:val="clear" w:pos="2160"/>
          <w:tab w:val="num" w:pos="2552"/>
        </w:tabs>
        <w:spacing w:before="100" w:beforeAutospacing="1" w:after="0" w:line="240" w:lineRule="auto"/>
        <w:ind w:left="993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90DE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Cart → «Корзина»</w:t>
      </w:r>
    </w:p>
    <w:p w14:paraId="48D23638" w14:textId="77777777" w:rsidR="00290DE5" w:rsidRDefault="00290DE5" w:rsidP="004750FC">
      <w:pPr>
        <w:pStyle w:val="ab"/>
        <w:numPr>
          <w:ilvl w:val="2"/>
          <w:numId w:val="11"/>
        </w:numPr>
        <w:shd w:val="clear" w:color="auto" w:fill="FFFFFF"/>
        <w:tabs>
          <w:tab w:val="clear" w:pos="2160"/>
          <w:tab w:val="num" w:pos="2552"/>
        </w:tabs>
        <w:spacing w:before="100" w:beforeAutospacing="1" w:after="0" w:line="240" w:lineRule="auto"/>
        <w:ind w:left="993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90DE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Checkout → «Оформить заказ»</w:t>
      </w:r>
    </w:p>
    <w:p w14:paraId="25B2FB50" w14:textId="77777777" w:rsidR="00290DE5" w:rsidRDefault="00290DE5" w:rsidP="004750FC">
      <w:pPr>
        <w:pStyle w:val="ab"/>
        <w:numPr>
          <w:ilvl w:val="2"/>
          <w:numId w:val="11"/>
        </w:numPr>
        <w:shd w:val="clear" w:color="auto" w:fill="FFFFFF"/>
        <w:tabs>
          <w:tab w:val="clear" w:pos="2160"/>
          <w:tab w:val="num" w:pos="2552"/>
        </w:tabs>
        <w:spacing w:before="100" w:beforeAutospacing="1" w:after="0" w:line="240" w:lineRule="auto"/>
        <w:ind w:left="993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90DE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Sale → «Распродажа», «Скидка» или «Акция» </w:t>
      </w:r>
    </w:p>
    <w:p w14:paraId="7836ED7E" w14:textId="77777777" w:rsidR="00290DE5" w:rsidRDefault="00290DE5" w:rsidP="004750FC">
      <w:pPr>
        <w:pStyle w:val="ab"/>
        <w:numPr>
          <w:ilvl w:val="2"/>
          <w:numId w:val="11"/>
        </w:numPr>
        <w:shd w:val="clear" w:color="auto" w:fill="FFFFFF"/>
        <w:tabs>
          <w:tab w:val="clear" w:pos="2160"/>
          <w:tab w:val="num" w:pos="2552"/>
        </w:tabs>
        <w:spacing w:before="100" w:beforeAutospacing="1" w:after="0" w:line="240" w:lineRule="auto"/>
        <w:ind w:left="993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90DE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Delivery → «Доставка»</w:t>
      </w:r>
    </w:p>
    <w:p w14:paraId="08ECACC0" w14:textId="500C055F" w:rsidR="00290DE5" w:rsidRPr="00290DE5" w:rsidRDefault="00290DE5" w:rsidP="004750FC">
      <w:pPr>
        <w:pStyle w:val="ab"/>
        <w:numPr>
          <w:ilvl w:val="2"/>
          <w:numId w:val="11"/>
        </w:numPr>
        <w:shd w:val="clear" w:color="auto" w:fill="FFFFFF"/>
        <w:tabs>
          <w:tab w:val="clear" w:pos="2160"/>
          <w:tab w:val="num" w:pos="2552"/>
        </w:tabs>
        <w:spacing w:before="100" w:beforeAutospacing="1" w:after="0" w:line="240" w:lineRule="auto"/>
        <w:ind w:left="993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90DE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Feedback → «Отзывы»</w:t>
      </w:r>
    </w:p>
    <w:p w14:paraId="7AABE841" w14:textId="1651FABC" w:rsidR="00290DE5" w:rsidRPr="00290DE5" w:rsidRDefault="00290DE5" w:rsidP="004750FC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90DE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Равнозначное дублирование.</w:t>
      </w:r>
      <w:r w:rsidRPr="00290DE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Если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необходимо</w:t>
      </w:r>
      <w:r w:rsidRPr="00290DE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сохранить иностранное слово (</w:t>
      </w:r>
      <w:r w:rsidR="004750F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</w:t>
      </w:r>
      <w:r w:rsidRPr="00290DE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апример</w:t>
      </w:r>
      <w:r w:rsidR="004750F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</w:t>
      </w:r>
      <w:r w:rsidRPr="00290DE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для стиля</w:t>
      </w:r>
      <w:r w:rsidR="004750F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нужно</w:t>
      </w:r>
      <w:r w:rsidRPr="00290DE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рядом с ним разместить русский перевод, который будет:</w:t>
      </w:r>
    </w:p>
    <w:p w14:paraId="4609CA5D" w14:textId="77777777" w:rsidR="00290DE5" w:rsidRDefault="00290DE5" w:rsidP="004750FC">
      <w:pPr>
        <w:pStyle w:val="ab"/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hanging="11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90DE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таким же по размеру шрифта;</w:t>
      </w:r>
    </w:p>
    <w:p w14:paraId="6B198860" w14:textId="77777777" w:rsidR="00290DE5" w:rsidRDefault="00290DE5" w:rsidP="004750FC">
      <w:pPr>
        <w:pStyle w:val="ab"/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hanging="11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90DE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таким же по цвету и начертанию;</w:t>
      </w:r>
    </w:p>
    <w:p w14:paraId="36A0798D" w14:textId="2BB21D44" w:rsidR="00290DE5" w:rsidRPr="00290DE5" w:rsidRDefault="00290DE5" w:rsidP="004750FC">
      <w:pPr>
        <w:pStyle w:val="ab"/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hanging="11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90DE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таким же по визуальной заметности (не в сноске и не мелким шрифтом в подвале).</w:t>
      </w:r>
    </w:p>
    <w:p w14:paraId="4563DC21" w14:textId="71E85D89" w:rsidR="00290DE5" w:rsidRPr="00290DE5" w:rsidRDefault="00290DE5" w:rsidP="00290DE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90DE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Пример:</w:t>
      </w:r>
      <w:r w:rsidRPr="00290DE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на баннере крупно написано "SALE", а рядом точно таким же шрифтом — "РАСПРОДАЖА". Или на кнопке "Callback" написано, а под ней или рядом — "Обратный звонок".</w:t>
      </w:r>
    </w:p>
    <w:p w14:paraId="2300C9E3" w14:textId="4D92E8A7" w:rsidR="00290DE5" w:rsidRPr="00290DE5" w:rsidRDefault="00290DE5" w:rsidP="004750FC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90DE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Пояснение или использование синонима.</w:t>
      </w:r>
      <w:r w:rsidRPr="00290DE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Для сложных терминов или если нет прямого аналога, можно использовать пояснение в тексте.</w:t>
      </w:r>
    </w:p>
    <w:p w14:paraId="079091A3" w14:textId="77777777" w:rsidR="00290DE5" w:rsidRDefault="00290DE5" w:rsidP="00290DE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90DE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Пример:</w:t>
      </w:r>
      <w:r w:rsidRPr="00290DE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«Заказывайте информационную систему технической поддержки — </w:t>
      </w:r>
      <w:r w:rsidRPr="00290DE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хелпдеск</w:t>
      </w:r>
      <w:r w:rsidRPr="00290DE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 или «Мы провели внутреннюю встречу (</w:t>
      </w:r>
      <w:r w:rsidRPr="00290DE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митап</w:t>
      </w:r>
      <w:r w:rsidRPr="00290DE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)».</w:t>
      </w:r>
    </w:p>
    <w:p w14:paraId="749215F9" w14:textId="4AF3D71F" w:rsidR="00290DE5" w:rsidRPr="00290DE5" w:rsidRDefault="00290DE5" w:rsidP="00290DE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90DE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Важно:</w:t>
      </w:r>
      <w:r w:rsidRPr="00290DE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Этот способ подходит больше для контентных текстов (статьи, блог, описания), чем для интерфейсных элементов.</w:t>
      </w:r>
    </w:p>
    <w:p w14:paraId="2361F3C2" w14:textId="77777777" w:rsidR="00290DE5" w:rsidRPr="00290DE5" w:rsidRDefault="00290DE5" w:rsidP="00290DE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90DE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Особые случаи:</w:t>
      </w:r>
    </w:p>
    <w:p w14:paraId="7FD12E84" w14:textId="5673FFA4" w:rsidR="00290DE5" w:rsidRPr="00290DE5" w:rsidRDefault="00290DE5" w:rsidP="004750FC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90DE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Англоязычные версии сайта.</w:t>
      </w:r>
      <w:r w:rsidRPr="00290DE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Закон не запрещает иметь версию сайта на английском. Но она должна быть </w:t>
      </w:r>
      <w:r w:rsidRPr="00290DE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полностью идентична</w:t>
      </w:r>
      <w:r w:rsidRPr="00290DE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русской версии по содержанию и структуре. Переключатель языков должен быть легко доступен.</w:t>
      </w:r>
    </w:p>
    <w:p w14:paraId="16F28461" w14:textId="30C21F03" w:rsidR="00290DE5" w:rsidRPr="00290DE5" w:rsidRDefault="00290DE5" w:rsidP="004750FC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90DE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Доменные имена.</w:t>
      </w:r>
      <w:r w:rsidRPr="00290DE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Требования к доменам в зонах.RU, РФ, .COM и др. не меняются.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</w:t>
      </w:r>
      <w:r w:rsidRPr="00290DE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омен может остаться на латинице.</w:t>
      </w:r>
    </w:p>
    <w:p w14:paraId="70CD2B9E" w14:textId="77777777" w:rsidR="00290DE5" w:rsidRPr="00290DE5" w:rsidRDefault="00290DE5" w:rsidP="00290DE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90DE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Этап 4: Мониторинг и контроль</w:t>
      </w:r>
    </w:p>
    <w:p w14:paraId="0A0F36F3" w14:textId="77777777" w:rsidR="00290DE5" w:rsidRPr="00290DE5" w:rsidRDefault="00290DE5" w:rsidP="00290DE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90DE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Приведение сайта в порядок — это разовая акция, но закон будет действовать постоянно.</w:t>
      </w:r>
    </w:p>
    <w:p w14:paraId="04BBC725" w14:textId="5F5F9BF6" w:rsidR="00290DE5" w:rsidRPr="00290DE5" w:rsidRDefault="00290DE5" w:rsidP="004750FC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90DE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Встройте новые правила в регулярные процессы.</w:t>
      </w:r>
      <w:r w:rsidRPr="00290DE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Убедитесь, что копирайтеры, контент-менеджеры, маркетологи и дизайнеры знают о новых требованиях. При разработке любых новых баннеров, посадочных страниц или рекламных кампаний они должны сразу закладывать в макеты русскоязычные </w:t>
      </w:r>
      <w:r w:rsidR="004750FC" w:rsidRPr="00290DE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версии.</w:t>
      </w:r>
    </w:p>
    <w:p w14:paraId="32D39921" w14:textId="71EF19E9" w:rsidR="00290DE5" w:rsidRPr="00290DE5" w:rsidRDefault="00290DE5" w:rsidP="004750FC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90DE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Следите за обновлениями словарей.</w:t>
      </w:r>
      <w:r w:rsidRPr="00290DE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Список разрешенных заимствований может пополняться. Следите за информацией от Института русского языка им. Виноградова РАН</w:t>
      </w:r>
      <w:r w:rsidR="004750F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5A26D1B8" w14:textId="77777777" w:rsidR="00290DE5" w:rsidRPr="00392053" w:rsidRDefault="00290DE5" w:rsidP="0039205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75B679C6" w14:textId="13EC13BC" w:rsidR="00AF29E7" w:rsidRPr="00AB0DBA" w:rsidRDefault="00AF29E7" w:rsidP="00AF29E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358C7C" w14:textId="77777777" w:rsidR="00F85D0B" w:rsidRDefault="00F85D0B" w:rsidP="00F85D0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5B7719" w14:textId="77777777" w:rsidR="00F85D0B" w:rsidRDefault="00F85D0B" w:rsidP="00F85D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FEE105" w14:textId="4F4CE8A0" w:rsidR="00E47D82" w:rsidRPr="00334AAD" w:rsidRDefault="00E47D82" w:rsidP="00101F87">
      <w:pPr>
        <w:ind w:left="-709" w:right="-286" w:hanging="851"/>
      </w:pPr>
    </w:p>
    <w:sectPr w:rsidR="00E47D82" w:rsidRPr="00334AAD" w:rsidSect="00306566">
      <w:headerReference w:type="default" r:id="rId8"/>
      <w:headerReference w:type="first" r:id="rId9"/>
      <w:footerReference w:type="first" r:id="rId10"/>
      <w:pgSz w:w="11906" w:h="16838" w:code="9"/>
      <w:pgMar w:top="720" w:right="720" w:bottom="720" w:left="720" w:header="709" w:footer="4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A92463" w14:textId="77777777" w:rsidR="000D736D" w:rsidRDefault="000D736D" w:rsidP="006A6EB5">
      <w:pPr>
        <w:spacing w:after="0" w:line="240" w:lineRule="auto"/>
      </w:pPr>
      <w:r>
        <w:separator/>
      </w:r>
    </w:p>
  </w:endnote>
  <w:endnote w:type="continuationSeparator" w:id="0">
    <w:p w14:paraId="25A9D21D" w14:textId="77777777" w:rsidR="000D736D" w:rsidRDefault="000D736D" w:rsidP="006A6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DE4DAD" w14:textId="77777777" w:rsidR="00E05EE2" w:rsidRDefault="00E05EE2">
    <w:pPr>
      <w:pStyle w:val="a5"/>
      <w:jc w:val="right"/>
    </w:pPr>
  </w:p>
  <w:p w14:paraId="3556C049" w14:textId="77777777" w:rsidR="00E05EE2" w:rsidRDefault="00E05EE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9DC185" w14:textId="77777777" w:rsidR="000D736D" w:rsidRDefault="000D736D" w:rsidP="006A6EB5">
      <w:pPr>
        <w:spacing w:after="0" w:line="240" w:lineRule="auto"/>
      </w:pPr>
      <w:r>
        <w:separator/>
      </w:r>
    </w:p>
  </w:footnote>
  <w:footnote w:type="continuationSeparator" w:id="0">
    <w:p w14:paraId="5CD9B7A2" w14:textId="77777777" w:rsidR="000D736D" w:rsidRDefault="000D736D" w:rsidP="006A6E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6DE2E2" w14:textId="73357438" w:rsidR="00E05EE2" w:rsidRPr="009A7DC0" w:rsidRDefault="009326E9" w:rsidP="00152BAC">
    <w:pPr>
      <w:pStyle w:val="a3"/>
      <w:spacing w:after="240"/>
      <w:jc w:val="right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5E29D71E" wp14:editId="3FD4E963">
          <wp:simplePos x="0" y="0"/>
          <wp:positionH relativeFrom="column">
            <wp:posOffset>-457200</wp:posOffset>
          </wp:positionH>
          <wp:positionV relativeFrom="paragraph">
            <wp:posOffset>-450215</wp:posOffset>
          </wp:positionV>
          <wp:extent cx="7548568" cy="9801225"/>
          <wp:effectExtent l="0" t="0" r="0" b="0"/>
          <wp:wrapNone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8568" cy="9801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05EE2" w:rsidRPr="009A7DC0">
      <w:rPr>
        <w:noProof/>
      </w:rPr>
      <w:t xml:space="preserve"> </w:t>
    </w:r>
  </w:p>
  <w:p w14:paraId="3BA5DCCE" w14:textId="50249BDF" w:rsidR="00E05EE2" w:rsidRPr="00594642" w:rsidRDefault="00E05EE2" w:rsidP="00594642">
    <w:pPr>
      <w:pStyle w:val="a3"/>
      <w:jc w:val="center"/>
      <w:rPr>
        <w:rFonts w:ascii="Times New Roman" w:hAnsi="Times New Roman" w:cs="Times New Roman"/>
        <w:b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8E2F2E" w14:textId="77777777" w:rsidR="00E05EE2" w:rsidRDefault="00E05EE2">
    <w:pPr>
      <w:pStyle w:val="a3"/>
    </w:pPr>
    <w:r>
      <w:rPr>
        <w:rFonts w:ascii="Tahoma" w:hAnsi="Tahoma" w:cs="Tahoma"/>
        <w:b/>
        <w:noProof/>
        <w:sz w:val="24"/>
        <w:lang w:eastAsia="ru-RU"/>
      </w:rPr>
      <w:drawing>
        <wp:anchor distT="0" distB="0" distL="114300" distR="114300" simplePos="0" relativeHeight="251650048" behindDoc="1" locked="0" layoutInCell="1" allowOverlap="1" wp14:anchorId="3042C245" wp14:editId="0C23A18B">
          <wp:simplePos x="0" y="0"/>
          <wp:positionH relativeFrom="column">
            <wp:posOffset>-1215332</wp:posOffset>
          </wp:positionH>
          <wp:positionV relativeFrom="paragraph">
            <wp:posOffset>-463880</wp:posOffset>
          </wp:positionV>
          <wp:extent cx="7765448" cy="10711543"/>
          <wp:effectExtent l="0" t="0" r="6985" b="0"/>
          <wp:wrapNone/>
          <wp:docPr id="53" name="Рисунок 53" descr="1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5448" cy="107115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340DD1"/>
    <w:multiLevelType w:val="multilevel"/>
    <w:tmpl w:val="43045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0F03B8"/>
    <w:multiLevelType w:val="multilevel"/>
    <w:tmpl w:val="B808C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276049"/>
    <w:multiLevelType w:val="multilevel"/>
    <w:tmpl w:val="43045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A32B25"/>
    <w:multiLevelType w:val="multilevel"/>
    <w:tmpl w:val="E10AB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555425"/>
    <w:multiLevelType w:val="multilevel"/>
    <w:tmpl w:val="CC546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582A80"/>
    <w:multiLevelType w:val="multilevel"/>
    <w:tmpl w:val="43045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BA77AB"/>
    <w:multiLevelType w:val="multilevel"/>
    <w:tmpl w:val="7E46D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F724C1"/>
    <w:multiLevelType w:val="multilevel"/>
    <w:tmpl w:val="79369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A01F33"/>
    <w:multiLevelType w:val="multilevel"/>
    <w:tmpl w:val="43045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A84D11"/>
    <w:multiLevelType w:val="multilevel"/>
    <w:tmpl w:val="785AA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417270"/>
    <w:multiLevelType w:val="multilevel"/>
    <w:tmpl w:val="43045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F326E6"/>
    <w:multiLevelType w:val="multilevel"/>
    <w:tmpl w:val="13DC3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6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5"/>
  </w:num>
  <w:num w:numId="10">
    <w:abstractNumId w:val="3"/>
  </w:num>
  <w:num w:numId="11">
    <w:abstractNumId w:val="8"/>
  </w:num>
  <w:num w:numId="12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18D0"/>
    <w:rsid w:val="00002D48"/>
    <w:rsid w:val="00013F5E"/>
    <w:rsid w:val="00024675"/>
    <w:rsid w:val="00027535"/>
    <w:rsid w:val="00065CFE"/>
    <w:rsid w:val="00074847"/>
    <w:rsid w:val="0008116C"/>
    <w:rsid w:val="000838C1"/>
    <w:rsid w:val="00095369"/>
    <w:rsid w:val="000A194E"/>
    <w:rsid w:val="000A412A"/>
    <w:rsid w:val="000B770A"/>
    <w:rsid w:val="000C18D8"/>
    <w:rsid w:val="000C44AD"/>
    <w:rsid w:val="000C62EA"/>
    <w:rsid w:val="000D2C5D"/>
    <w:rsid w:val="000D736D"/>
    <w:rsid w:val="000E1A93"/>
    <w:rsid w:val="000E425F"/>
    <w:rsid w:val="000E4BC3"/>
    <w:rsid w:val="000F5577"/>
    <w:rsid w:val="0010049D"/>
    <w:rsid w:val="00101F87"/>
    <w:rsid w:val="001065D4"/>
    <w:rsid w:val="00123C00"/>
    <w:rsid w:val="00126849"/>
    <w:rsid w:val="00142953"/>
    <w:rsid w:val="00144BAC"/>
    <w:rsid w:val="00146F37"/>
    <w:rsid w:val="00152286"/>
    <w:rsid w:val="00152BAC"/>
    <w:rsid w:val="00153002"/>
    <w:rsid w:val="00153B8B"/>
    <w:rsid w:val="00161BDE"/>
    <w:rsid w:val="0016578B"/>
    <w:rsid w:val="00171D2A"/>
    <w:rsid w:val="001769E5"/>
    <w:rsid w:val="00181052"/>
    <w:rsid w:val="00181EBD"/>
    <w:rsid w:val="0019369F"/>
    <w:rsid w:val="001C2E13"/>
    <w:rsid w:val="001D61FC"/>
    <w:rsid w:val="0020500D"/>
    <w:rsid w:val="00206347"/>
    <w:rsid w:val="00215D9B"/>
    <w:rsid w:val="00230C33"/>
    <w:rsid w:val="002319CE"/>
    <w:rsid w:val="00242823"/>
    <w:rsid w:val="002445C8"/>
    <w:rsid w:val="00254421"/>
    <w:rsid w:val="0026081F"/>
    <w:rsid w:val="00273B4D"/>
    <w:rsid w:val="002816AF"/>
    <w:rsid w:val="00290DE5"/>
    <w:rsid w:val="002C5928"/>
    <w:rsid w:val="002D026B"/>
    <w:rsid w:val="002E597C"/>
    <w:rsid w:val="003019B4"/>
    <w:rsid w:val="00306566"/>
    <w:rsid w:val="00315176"/>
    <w:rsid w:val="00334AAD"/>
    <w:rsid w:val="00335AEE"/>
    <w:rsid w:val="00357861"/>
    <w:rsid w:val="00357E67"/>
    <w:rsid w:val="0037214B"/>
    <w:rsid w:val="003721EA"/>
    <w:rsid w:val="00392053"/>
    <w:rsid w:val="003B095C"/>
    <w:rsid w:val="003B5C5E"/>
    <w:rsid w:val="003B6FE2"/>
    <w:rsid w:val="003C076F"/>
    <w:rsid w:val="003F1E4C"/>
    <w:rsid w:val="00405300"/>
    <w:rsid w:val="00413A4C"/>
    <w:rsid w:val="004307CD"/>
    <w:rsid w:val="00434349"/>
    <w:rsid w:val="00441FE8"/>
    <w:rsid w:val="00442CBD"/>
    <w:rsid w:val="004522D5"/>
    <w:rsid w:val="00455B7F"/>
    <w:rsid w:val="004750FC"/>
    <w:rsid w:val="00483CED"/>
    <w:rsid w:val="004947DD"/>
    <w:rsid w:val="004A2060"/>
    <w:rsid w:val="004B5F0C"/>
    <w:rsid w:val="004C1C5D"/>
    <w:rsid w:val="004C2589"/>
    <w:rsid w:val="004E6EF6"/>
    <w:rsid w:val="004F1C45"/>
    <w:rsid w:val="004F32BB"/>
    <w:rsid w:val="004F3A7A"/>
    <w:rsid w:val="00500F77"/>
    <w:rsid w:val="00504362"/>
    <w:rsid w:val="00505C40"/>
    <w:rsid w:val="00525B58"/>
    <w:rsid w:val="00526D5A"/>
    <w:rsid w:val="00542B48"/>
    <w:rsid w:val="005438DD"/>
    <w:rsid w:val="00545CB8"/>
    <w:rsid w:val="00552375"/>
    <w:rsid w:val="005639D4"/>
    <w:rsid w:val="00594642"/>
    <w:rsid w:val="005E5B6F"/>
    <w:rsid w:val="005F7F17"/>
    <w:rsid w:val="00600A6B"/>
    <w:rsid w:val="006103C8"/>
    <w:rsid w:val="00611F6A"/>
    <w:rsid w:val="006133CA"/>
    <w:rsid w:val="00623833"/>
    <w:rsid w:val="00626037"/>
    <w:rsid w:val="006301C4"/>
    <w:rsid w:val="0063044A"/>
    <w:rsid w:val="00653675"/>
    <w:rsid w:val="00653F54"/>
    <w:rsid w:val="00654079"/>
    <w:rsid w:val="00663357"/>
    <w:rsid w:val="0068241B"/>
    <w:rsid w:val="006914AA"/>
    <w:rsid w:val="00693866"/>
    <w:rsid w:val="006A2A67"/>
    <w:rsid w:val="006A3EC2"/>
    <w:rsid w:val="006A6EB5"/>
    <w:rsid w:val="006C2265"/>
    <w:rsid w:val="006E5F88"/>
    <w:rsid w:val="006E7C4E"/>
    <w:rsid w:val="00725C60"/>
    <w:rsid w:val="00745252"/>
    <w:rsid w:val="0074623E"/>
    <w:rsid w:val="007919D0"/>
    <w:rsid w:val="007A0859"/>
    <w:rsid w:val="007B1812"/>
    <w:rsid w:val="007C0D7F"/>
    <w:rsid w:val="007C6ABE"/>
    <w:rsid w:val="007C7BC5"/>
    <w:rsid w:val="007F33EA"/>
    <w:rsid w:val="00811723"/>
    <w:rsid w:val="008274C7"/>
    <w:rsid w:val="00835A25"/>
    <w:rsid w:val="00836BD0"/>
    <w:rsid w:val="00842DBB"/>
    <w:rsid w:val="00842ED0"/>
    <w:rsid w:val="00846F53"/>
    <w:rsid w:val="00856142"/>
    <w:rsid w:val="00856EF5"/>
    <w:rsid w:val="00886092"/>
    <w:rsid w:val="008A7C12"/>
    <w:rsid w:val="008D2618"/>
    <w:rsid w:val="008D4624"/>
    <w:rsid w:val="008E2BA8"/>
    <w:rsid w:val="008E31FE"/>
    <w:rsid w:val="008E69AB"/>
    <w:rsid w:val="008F3D37"/>
    <w:rsid w:val="00906D78"/>
    <w:rsid w:val="00914F1A"/>
    <w:rsid w:val="009247FE"/>
    <w:rsid w:val="009326E9"/>
    <w:rsid w:val="009425CC"/>
    <w:rsid w:val="00954971"/>
    <w:rsid w:val="009754DA"/>
    <w:rsid w:val="00977136"/>
    <w:rsid w:val="009865D4"/>
    <w:rsid w:val="009A385F"/>
    <w:rsid w:val="009A6249"/>
    <w:rsid w:val="009A7DC0"/>
    <w:rsid w:val="009B2496"/>
    <w:rsid w:val="009C0673"/>
    <w:rsid w:val="009C1A45"/>
    <w:rsid w:val="009C5567"/>
    <w:rsid w:val="009D3BE8"/>
    <w:rsid w:val="009E516F"/>
    <w:rsid w:val="009E7520"/>
    <w:rsid w:val="00A76261"/>
    <w:rsid w:val="00A87C0C"/>
    <w:rsid w:val="00A96254"/>
    <w:rsid w:val="00A97492"/>
    <w:rsid w:val="00AB0DBA"/>
    <w:rsid w:val="00AC46AA"/>
    <w:rsid w:val="00AD6715"/>
    <w:rsid w:val="00AE4AE5"/>
    <w:rsid w:val="00AE6EFF"/>
    <w:rsid w:val="00AF29E7"/>
    <w:rsid w:val="00B018D0"/>
    <w:rsid w:val="00B036B4"/>
    <w:rsid w:val="00B04C52"/>
    <w:rsid w:val="00B11768"/>
    <w:rsid w:val="00B242DE"/>
    <w:rsid w:val="00B3078E"/>
    <w:rsid w:val="00B501D2"/>
    <w:rsid w:val="00B62B72"/>
    <w:rsid w:val="00B63F61"/>
    <w:rsid w:val="00B67A95"/>
    <w:rsid w:val="00B70E9F"/>
    <w:rsid w:val="00B7444D"/>
    <w:rsid w:val="00B85A08"/>
    <w:rsid w:val="00B9242F"/>
    <w:rsid w:val="00B97FB4"/>
    <w:rsid w:val="00BA2EE3"/>
    <w:rsid w:val="00BA327D"/>
    <w:rsid w:val="00BB2CCA"/>
    <w:rsid w:val="00BB2E0D"/>
    <w:rsid w:val="00BF6F28"/>
    <w:rsid w:val="00C04B86"/>
    <w:rsid w:val="00C3252D"/>
    <w:rsid w:val="00C34FF9"/>
    <w:rsid w:val="00C3746A"/>
    <w:rsid w:val="00C46E50"/>
    <w:rsid w:val="00C5137C"/>
    <w:rsid w:val="00C677CD"/>
    <w:rsid w:val="00C81B38"/>
    <w:rsid w:val="00C8426B"/>
    <w:rsid w:val="00C939DE"/>
    <w:rsid w:val="00C94559"/>
    <w:rsid w:val="00CA5DBD"/>
    <w:rsid w:val="00CB3385"/>
    <w:rsid w:val="00CB472F"/>
    <w:rsid w:val="00CC050B"/>
    <w:rsid w:val="00CD7DCA"/>
    <w:rsid w:val="00CE4D3A"/>
    <w:rsid w:val="00CF3245"/>
    <w:rsid w:val="00CF35B3"/>
    <w:rsid w:val="00CF5A96"/>
    <w:rsid w:val="00D11611"/>
    <w:rsid w:val="00D11B0F"/>
    <w:rsid w:val="00D12EFD"/>
    <w:rsid w:val="00D1505D"/>
    <w:rsid w:val="00D17FD4"/>
    <w:rsid w:val="00D32456"/>
    <w:rsid w:val="00D45611"/>
    <w:rsid w:val="00D50BF2"/>
    <w:rsid w:val="00D527C3"/>
    <w:rsid w:val="00D634E7"/>
    <w:rsid w:val="00D71878"/>
    <w:rsid w:val="00D8049C"/>
    <w:rsid w:val="00DC2094"/>
    <w:rsid w:val="00DC66A9"/>
    <w:rsid w:val="00DD4DFB"/>
    <w:rsid w:val="00E0160D"/>
    <w:rsid w:val="00E05EE2"/>
    <w:rsid w:val="00E2209B"/>
    <w:rsid w:val="00E249E4"/>
    <w:rsid w:val="00E44D11"/>
    <w:rsid w:val="00E46B4F"/>
    <w:rsid w:val="00E47D82"/>
    <w:rsid w:val="00E7518F"/>
    <w:rsid w:val="00EF40FC"/>
    <w:rsid w:val="00EF64CA"/>
    <w:rsid w:val="00F036E4"/>
    <w:rsid w:val="00F0449D"/>
    <w:rsid w:val="00F24C5F"/>
    <w:rsid w:val="00F31C10"/>
    <w:rsid w:val="00F32716"/>
    <w:rsid w:val="00F51FC5"/>
    <w:rsid w:val="00F5567E"/>
    <w:rsid w:val="00F653AD"/>
    <w:rsid w:val="00F8154C"/>
    <w:rsid w:val="00F84A33"/>
    <w:rsid w:val="00F85D0B"/>
    <w:rsid w:val="00F9254D"/>
    <w:rsid w:val="00FA3DBE"/>
    <w:rsid w:val="00FD196D"/>
    <w:rsid w:val="00FD7C47"/>
    <w:rsid w:val="00FD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5B950B2"/>
  <w15:docId w15:val="{C470ED1D-8A2A-403F-A8B1-A4C50BA17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15D9B"/>
    <w:rPr>
      <w:color w:val="404040" w:themeColor="text1" w:themeTint="BF"/>
    </w:rPr>
  </w:style>
  <w:style w:type="paragraph" w:styleId="1">
    <w:name w:val="heading 1"/>
    <w:basedOn w:val="a"/>
    <w:next w:val="a"/>
    <w:link w:val="10"/>
    <w:uiPriority w:val="9"/>
    <w:qFormat/>
    <w:rsid w:val="002319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49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6EB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205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6EB5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6A6EB5"/>
    <w:rPr>
      <w:color w:val="404040" w:themeColor="text1" w:themeTint="BF"/>
    </w:rPr>
  </w:style>
  <w:style w:type="paragraph" w:styleId="a5">
    <w:name w:val="footer"/>
    <w:basedOn w:val="a"/>
    <w:link w:val="a6"/>
    <w:uiPriority w:val="99"/>
    <w:unhideWhenUsed/>
    <w:rsid w:val="006A6EB5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6A6EB5"/>
    <w:rPr>
      <w:color w:val="404040" w:themeColor="text1" w:themeTint="BF"/>
    </w:rPr>
  </w:style>
  <w:style w:type="paragraph" w:customStyle="1" w:styleId="a7">
    <w:name w:val="Заголовок раздела"/>
    <w:basedOn w:val="3"/>
    <w:link w:val="a8"/>
    <w:qFormat/>
    <w:rsid w:val="006A6EB5"/>
    <w:pPr>
      <w:keepNext w:val="0"/>
      <w:keepLines w:val="0"/>
      <w:widowControl w:val="0"/>
      <w:autoSpaceDE w:val="0"/>
      <w:autoSpaceDN w:val="0"/>
      <w:adjustRightInd w:val="0"/>
      <w:spacing w:before="120" w:after="360" w:line="240" w:lineRule="auto"/>
    </w:pPr>
    <w:rPr>
      <w:rFonts w:ascii="Tahoma" w:eastAsiaTheme="minorEastAsia" w:hAnsi="Tahoma" w:cs="Tahoma"/>
      <w:color w:val="0070C0"/>
      <w:sz w:val="36"/>
      <w:szCs w:val="24"/>
      <w:lang w:eastAsia="ru-RU"/>
    </w:rPr>
  </w:style>
  <w:style w:type="character" w:customStyle="1" w:styleId="a8">
    <w:name w:val="Заголовок раздела Знак"/>
    <w:basedOn w:val="30"/>
    <w:link w:val="a7"/>
    <w:rsid w:val="006A6EB5"/>
    <w:rPr>
      <w:rFonts w:ascii="Tahoma" w:eastAsiaTheme="minorEastAsia" w:hAnsi="Tahoma" w:cs="Tahoma"/>
      <w:b/>
      <w:bCs/>
      <w:color w:val="0070C0"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A6EB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Balloon Text"/>
    <w:basedOn w:val="a"/>
    <w:link w:val="aa"/>
    <w:uiPriority w:val="99"/>
    <w:semiHidden/>
    <w:unhideWhenUsed/>
    <w:rsid w:val="006A6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A6EB5"/>
    <w:rPr>
      <w:rFonts w:ascii="Tahoma" w:hAnsi="Tahoma" w:cs="Tahoma"/>
      <w:color w:val="404040" w:themeColor="text1" w:themeTint="BF"/>
      <w:sz w:val="16"/>
      <w:szCs w:val="16"/>
    </w:rPr>
  </w:style>
  <w:style w:type="paragraph" w:styleId="ab">
    <w:name w:val="List Paragraph"/>
    <w:basedOn w:val="a"/>
    <w:link w:val="ac"/>
    <w:uiPriority w:val="1"/>
    <w:qFormat/>
    <w:rsid w:val="00FA3DBE"/>
    <w:pPr>
      <w:ind w:left="720"/>
      <w:contextualSpacing/>
    </w:pPr>
  </w:style>
  <w:style w:type="table" w:styleId="ad">
    <w:name w:val="Table Grid"/>
    <w:basedOn w:val="a1"/>
    <w:uiPriority w:val="59"/>
    <w:rsid w:val="00725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sid w:val="00526D5A"/>
    <w:rPr>
      <w:b/>
      <w:bCs/>
    </w:rPr>
  </w:style>
  <w:style w:type="paragraph" w:styleId="21">
    <w:name w:val="Quote"/>
    <w:basedOn w:val="a"/>
    <w:next w:val="a"/>
    <w:link w:val="22"/>
    <w:uiPriority w:val="29"/>
    <w:qFormat/>
    <w:rsid w:val="00526D5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26D5A"/>
    <w:rPr>
      <w:i/>
      <w:iCs/>
      <w:color w:val="000000" w:themeColor="text1"/>
    </w:rPr>
  </w:style>
  <w:style w:type="character" w:styleId="af">
    <w:name w:val="Hyperlink"/>
    <w:basedOn w:val="a0"/>
    <w:uiPriority w:val="99"/>
    <w:unhideWhenUsed/>
    <w:rsid w:val="00526D5A"/>
    <w:rPr>
      <w:color w:val="0000FF" w:themeColor="hyperlink"/>
      <w:u w:val="single"/>
    </w:rPr>
  </w:style>
  <w:style w:type="paragraph" w:styleId="af0">
    <w:name w:val="Normal (Web)"/>
    <w:basedOn w:val="a"/>
    <w:uiPriority w:val="99"/>
    <w:unhideWhenUsed/>
    <w:rsid w:val="00526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249E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c">
    <w:name w:val="Абзац списка Знак"/>
    <w:basedOn w:val="a0"/>
    <w:link w:val="ab"/>
    <w:uiPriority w:val="34"/>
    <w:rsid w:val="00027535"/>
    <w:rPr>
      <w:color w:val="404040" w:themeColor="text1" w:themeTint="BF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247FE"/>
    <w:rPr>
      <w:color w:val="605E5C"/>
      <w:shd w:val="clear" w:color="auto" w:fill="E1DFDD"/>
    </w:rPr>
  </w:style>
  <w:style w:type="table" w:customStyle="1" w:styleId="-151">
    <w:name w:val="Таблица-сетка 1 светлая — акцент 51"/>
    <w:basedOn w:val="a1"/>
    <w:next w:val="-152"/>
    <w:uiPriority w:val="46"/>
    <w:rsid w:val="001769E5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2">
    <w:name w:val="Таблица-сетка 1 светлая — акцент 52"/>
    <w:basedOn w:val="a1"/>
    <w:uiPriority w:val="46"/>
    <w:rsid w:val="001769E5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f1">
    <w:name w:val="FollowedHyperlink"/>
    <w:basedOn w:val="a0"/>
    <w:uiPriority w:val="99"/>
    <w:semiHidden/>
    <w:unhideWhenUsed/>
    <w:rsid w:val="007B1812"/>
    <w:rPr>
      <w:color w:val="800080" w:themeColor="followedHyperlink"/>
      <w:u w:val="single"/>
    </w:rPr>
  </w:style>
  <w:style w:type="paragraph" w:customStyle="1" w:styleId="af2">
    <w:name w:val="Таблицы (моноширинный)"/>
    <w:basedOn w:val="a"/>
    <w:next w:val="a"/>
    <w:uiPriority w:val="99"/>
    <w:rsid w:val="000E4B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color w:val="auto"/>
      <w:sz w:val="24"/>
      <w:szCs w:val="24"/>
      <w:lang w:eastAsia="ru-RU"/>
    </w:rPr>
  </w:style>
  <w:style w:type="character" w:customStyle="1" w:styleId="af3">
    <w:name w:val="Гипертекстовая ссылка"/>
    <w:basedOn w:val="a0"/>
    <w:uiPriority w:val="99"/>
    <w:rsid w:val="000E4BC3"/>
    <w:rPr>
      <w:color w:val="106BBE"/>
    </w:rPr>
  </w:style>
  <w:style w:type="paragraph" w:customStyle="1" w:styleId="af4">
    <w:name w:val="Нормальный (таблица)"/>
    <w:basedOn w:val="a"/>
    <w:next w:val="a"/>
    <w:uiPriority w:val="99"/>
    <w:rsid w:val="000E4BC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color w:val="auto"/>
      <w:sz w:val="24"/>
      <w:szCs w:val="24"/>
      <w:lang w:eastAsia="ru-RU"/>
    </w:rPr>
  </w:style>
  <w:style w:type="paragraph" w:customStyle="1" w:styleId="af5">
    <w:name w:val="Прижатый влево"/>
    <w:basedOn w:val="a"/>
    <w:next w:val="a"/>
    <w:uiPriority w:val="99"/>
    <w:rsid w:val="000E4B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color w:val="auto"/>
      <w:sz w:val="24"/>
      <w:szCs w:val="24"/>
      <w:lang w:eastAsia="ru-RU"/>
    </w:rPr>
  </w:style>
  <w:style w:type="character" w:customStyle="1" w:styleId="af6">
    <w:name w:val="Цветовое выделение"/>
    <w:uiPriority w:val="99"/>
    <w:rsid w:val="000E4BC3"/>
    <w:rPr>
      <w:b/>
      <w:bCs/>
      <w:color w:val="26282F"/>
    </w:rPr>
  </w:style>
  <w:style w:type="paragraph" w:customStyle="1" w:styleId="ConsPlusNormal">
    <w:name w:val="ConsPlusNormal"/>
    <w:rsid w:val="000E4BC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7">
    <w:name w:val="Заголовок Знак"/>
    <w:basedOn w:val="a0"/>
    <w:link w:val="af8"/>
    <w:uiPriority w:val="10"/>
    <w:rsid w:val="00CF35B3"/>
    <w:rPr>
      <w:sz w:val="48"/>
      <w:szCs w:val="48"/>
    </w:rPr>
  </w:style>
  <w:style w:type="paragraph" w:styleId="af8">
    <w:name w:val="Title"/>
    <w:basedOn w:val="a"/>
    <w:link w:val="af7"/>
    <w:uiPriority w:val="10"/>
    <w:qFormat/>
    <w:rsid w:val="00CF35B3"/>
    <w:pPr>
      <w:widowControl w:val="0"/>
      <w:spacing w:before="31" w:after="0" w:line="267" w:lineRule="exact"/>
      <w:ind w:left="141"/>
    </w:pPr>
    <w:rPr>
      <w:color w:val="auto"/>
      <w:sz w:val="48"/>
      <w:szCs w:val="48"/>
    </w:rPr>
  </w:style>
  <w:style w:type="character" w:customStyle="1" w:styleId="12">
    <w:name w:val="Заголовок Знак1"/>
    <w:basedOn w:val="a0"/>
    <w:uiPriority w:val="10"/>
    <w:rsid w:val="00CF35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">
    <w:name w:val="Table Normal"/>
    <w:uiPriority w:val="2"/>
    <w:semiHidden/>
    <w:unhideWhenUsed/>
    <w:qFormat/>
    <w:rsid w:val="00CF35B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F35B3"/>
    <w:pPr>
      <w:widowControl w:val="0"/>
      <w:spacing w:after="0" w:line="240" w:lineRule="auto"/>
      <w:ind w:left="117"/>
    </w:pPr>
    <w:rPr>
      <w:rFonts w:ascii="Calibri" w:eastAsia="Calibri" w:hAnsi="Calibri" w:cs="Calibri"/>
      <w:color w:val="auto"/>
    </w:rPr>
  </w:style>
  <w:style w:type="table" w:customStyle="1" w:styleId="TableNormal1">
    <w:name w:val="Table Normal1"/>
    <w:uiPriority w:val="2"/>
    <w:semiHidden/>
    <w:unhideWhenUsed/>
    <w:qFormat/>
    <w:rsid w:val="002319C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319C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9">
    <w:name w:val="Body Text"/>
    <w:basedOn w:val="a"/>
    <w:link w:val="afa"/>
    <w:uiPriority w:val="1"/>
    <w:qFormat/>
    <w:rsid w:val="002319CE"/>
    <w:pPr>
      <w:widowControl w:val="0"/>
      <w:spacing w:after="0" w:line="240" w:lineRule="auto"/>
      <w:ind w:left="708" w:hanging="281"/>
    </w:pPr>
    <w:rPr>
      <w:rFonts w:ascii="Calibri" w:eastAsia="Calibri" w:hAnsi="Calibri" w:cs="Calibri"/>
      <w:color w:val="auto"/>
      <w:sz w:val="16"/>
      <w:szCs w:val="16"/>
    </w:rPr>
  </w:style>
  <w:style w:type="character" w:customStyle="1" w:styleId="afa">
    <w:name w:val="Основной текст Знак"/>
    <w:basedOn w:val="a0"/>
    <w:link w:val="af9"/>
    <w:uiPriority w:val="1"/>
    <w:rsid w:val="002319CE"/>
    <w:rPr>
      <w:rFonts w:ascii="Calibri" w:eastAsia="Calibri" w:hAnsi="Calibri" w:cs="Calibri"/>
      <w:sz w:val="16"/>
      <w:szCs w:val="16"/>
    </w:rPr>
  </w:style>
  <w:style w:type="paragraph" w:customStyle="1" w:styleId="ds-markdown-paragraph">
    <w:name w:val="ds-markdown-paragraph"/>
    <w:basedOn w:val="a"/>
    <w:rsid w:val="00483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9205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fb">
    <w:name w:val="Emphasis"/>
    <w:basedOn w:val="a0"/>
    <w:uiPriority w:val="20"/>
    <w:qFormat/>
    <w:rsid w:val="00290D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302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12" w:space="11" w:color="2D5016"/>
            <w:right w:val="none" w:sz="0" w:space="0" w:color="auto"/>
          </w:divBdr>
          <w:divsChild>
            <w:div w:id="117441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030611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418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single" w:sz="24" w:space="9" w:color="2D5016"/>
                <w:bottom w:val="none" w:sz="0" w:space="0" w:color="auto"/>
                <w:right w:val="none" w:sz="0" w:space="0" w:color="auto"/>
              </w:divBdr>
            </w:div>
            <w:div w:id="5214775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1846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02500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47306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2533335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34932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single" w:sz="24" w:space="9" w:color="2D5016"/>
                <w:bottom w:val="none" w:sz="0" w:space="0" w:color="auto"/>
                <w:right w:val="none" w:sz="0" w:space="0" w:color="auto"/>
              </w:divBdr>
            </w:div>
            <w:div w:id="18968808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98571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05204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50066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7562884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3310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single" w:sz="24" w:space="9" w:color="2D5016"/>
                <w:bottom w:val="none" w:sz="0" w:space="0" w:color="auto"/>
                <w:right w:val="none" w:sz="0" w:space="0" w:color="auto"/>
              </w:divBdr>
            </w:div>
            <w:div w:id="81992849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414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dashed" w:sz="6" w:space="3" w:color="D0D0D0"/>
                    <w:right w:val="none" w:sz="0" w:space="0" w:color="auto"/>
                  </w:divBdr>
                </w:div>
                <w:div w:id="43109710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82047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31801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739927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95713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dashed" w:sz="6" w:space="3" w:color="D0D0D0"/>
                    <w:right w:val="none" w:sz="0" w:space="0" w:color="auto"/>
                  </w:divBdr>
                </w:div>
                <w:div w:id="185633775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83331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66777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238281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8956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dashed" w:sz="6" w:space="3" w:color="D0D0D0"/>
                    <w:right w:val="none" w:sz="0" w:space="0" w:color="auto"/>
                  </w:divBdr>
                </w:div>
                <w:div w:id="104563660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35158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62907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542380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09487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dashed" w:sz="6" w:space="3" w:color="D0D0D0"/>
                    <w:right w:val="none" w:sz="0" w:space="0" w:color="auto"/>
                  </w:divBdr>
                </w:div>
                <w:div w:id="127933885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79321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61712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431101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701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single" w:sz="24" w:space="9" w:color="2D5016"/>
                <w:bottom w:val="none" w:sz="0" w:space="0" w:color="auto"/>
                <w:right w:val="none" w:sz="0" w:space="0" w:color="auto"/>
              </w:divBdr>
            </w:div>
            <w:div w:id="95370877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4496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5955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5644504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2039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single" w:sz="24" w:space="9" w:color="2D5016"/>
                <w:bottom w:val="none" w:sz="0" w:space="0" w:color="auto"/>
                <w:right w:val="none" w:sz="0" w:space="0" w:color="auto"/>
              </w:divBdr>
            </w:div>
            <w:div w:id="38052076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4237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3986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22806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5849713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2839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single" w:sz="24" w:space="9" w:color="2D5016"/>
                <w:bottom w:val="none" w:sz="0" w:space="0" w:color="auto"/>
                <w:right w:val="none" w:sz="0" w:space="0" w:color="auto"/>
              </w:divBdr>
            </w:div>
            <w:div w:id="2923309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49398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063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0609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7097331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3111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single" w:sz="24" w:space="9" w:color="2D5016"/>
                <w:bottom w:val="none" w:sz="0" w:space="0" w:color="auto"/>
                <w:right w:val="none" w:sz="0" w:space="0" w:color="auto"/>
              </w:divBdr>
            </w:div>
            <w:div w:id="100246468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48493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6212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754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6764405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33154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single" w:sz="24" w:space="9" w:color="2D5016"/>
                <w:bottom w:val="none" w:sz="0" w:space="0" w:color="auto"/>
                <w:right w:val="none" w:sz="0" w:space="0" w:color="auto"/>
              </w:divBdr>
            </w:div>
            <w:div w:id="77116927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6948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dashed" w:sz="6" w:space="3" w:color="D0D0D0"/>
                    <w:right w:val="none" w:sz="0" w:space="0" w:color="auto"/>
                  </w:divBdr>
                </w:div>
                <w:div w:id="6576128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99070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25354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539966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99477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dashed" w:sz="6" w:space="3" w:color="D0D0D0"/>
                    <w:right w:val="none" w:sz="0" w:space="0" w:color="auto"/>
                  </w:divBdr>
                </w:div>
                <w:div w:id="198334461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60396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26376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279935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281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dashed" w:sz="6" w:space="3" w:color="D0D0D0"/>
                    <w:right w:val="none" w:sz="0" w:space="0" w:color="auto"/>
                  </w:divBdr>
                </w:div>
                <w:div w:id="155184237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4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01731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61781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47054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dashed" w:sz="6" w:space="3" w:color="D0D0D0"/>
                    <w:right w:val="none" w:sz="0" w:space="0" w:color="auto"/>
                  </w:divBdr>
                </w:div>
                <w:div w:id="125482374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80408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29933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7249364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0862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single" w:sz="24" w:space="9" w:color="2D5016"/>
                <w:bottom w:val="none" w:sz="0" w:space="0" w:color="auto"/>
                <w:right w:val="none" w:sz="0" w:space="0" w:color="auto"/>
              </w:divBdr>
            </w:div>
            <w:div w:id="6722683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53258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8265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70675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4447457">
          <w:marLeft w:val="0"/>
          <w:marRight w:val="0"/>
          <w:marTop w:val="225"/>
          <w:marBottom w:val="0"/>
          <w:divBdr>
            <w:top w:val="single" w:sz="6" w:space="8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8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144690">
          <w:marLeft w:val="660"/>
          <w:marRight w:val="6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7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25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49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79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B07B7-F049-495C-A6EF-896CA1CBD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6</Pages>
  <Words>1613</Words>
  <Characters>9197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User27</dc:creator>
  <cp:lastModifiedBy>User65</cp:lastModifiedBy>
  <cp:revision>16</cp:revision>
  <cp:lastPrinted>2021-07-01T10:57:00Z</cp:lastPrinted>
  <dcterms:created xsi:type="dcterms:W3CDTF">2026-02-16T09:26:00Z</dcterms:created>
  <dcterms:modified xsi:type="dcterms:W3CDTF">2026-03-11T13:05:00Z</dcterms:modified>
</cp:coreProperties>
</file>